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B5" w:rsidRPr="006B74B5" w:rsidRDefault="006B74B5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pStyle w:val="Default"/>
        <w:jc w:val="center"/>
        <w:rPr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t>Диагностическая работа</w:t>
      </w:r>
    </w:p>
    <w:p w:rsidR="008942E8" w:rsidRPr="006B74B5" w:rsidRDefault="008942E8" w:rsidP="008942E8">
      <w:pPr>
        <w:pStyle w:val="Default"/>
        <w:jc w:val="center"/>
        <w:rPr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t>по МАТЕМАТИКЕ</w:t>
      </w:r>
    </w:p>
    <w:p w:rsidR="008942E8" w:rsidRPr="006B74B5" w:rsidRDefault="008942E8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t>4 класс</w:t>
      </w:r>
    </w:p>
    <w:p w:rsidR="008942E8" w:rsidRPr="006B74B5" w:rsidRDefault="008942E8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pStyle w:val="Default"/>
        <w:jc w:val="center"/>
        <w:rPr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t>Вариант 4</w:t>
      </w:r>
    </w:p>
    <w:p w:rsidR="008942E8" w:rsidRPr="006B74B5" w:rsidRDefault="008942E8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pStyle w:val="Default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t>Инструкция по выполнению работы</w:t>
      </w:r>
    </w:p>
    <w:p w:rsidR="008942E8" w:rsidRPr="006B74B5" w:rsidRDefault="008942E8" w:rsidP="008942E8">
      <w:pPr>
        <w:pStyle w:val="Default"/>
        <w:jc w:val="center"/>
        <w:rPr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pStyle w:val="Default"/>
        <w:jc w:val="both"/>
        <w:rPr>
          <w:color w:val="632423" w:themeColor="accent2" w:themeShade="80"/>
          <w:sz w:val="28"/>
          <w:szCs w:val="28"/>
        </w:rPr>
      </w:pPr>
      <w:r w:rsidRPr="006B74B5">
        <w:rPr>
          <w:color w:val="632423" w:themeColor="accent2" w:themeShade="80"/>
          <w:sz w:val="28"/>
          <w:szCs w:val="28"/>
        </w:rPr>
        <w:t xml:space="preserve">На выполнение работы по математике даётся 60 минут. Работа состоит из двух частей и включает в себя 13 заданий. </w:t>
      </w:r>
    </w:p>
    <w:p w:rsidR="008942E8" w:rsidRPr="006B74B5" w:rsidRDefault="008942E8" w:rsidP="008942E8">
      <w:pPr>
        <w:pStyle w:val="Default"/>
        <w:jc w:val="both"/>
        <w:rPr>
          <w:color w:val="632423" w:themeColor="accent2" w:themeShade="80"/>
          <w:sz w:val="28"/>
          <w:szCs w:val="28"/>
        </w:rPr>
      </w:pPr>
      <w:r w:rsidRPr="006B74B5">
        <w:rPr>
          <w:color w:val="632423" w:themeColor="accent2" w:themeShade="80"/>
          <w:sz w:val="28"/>
          <w:szCs w:val="28"/>
        </w:rPr>
        <w:t xml:space="preserve">На выполнение заданий части 1 отводится 30 минут, в конце этого времени ответы на задания части 1 сдаются. На выполнение заданий части 2 также отводится 30 минут. Между выполнением заданий частей 1 и 2 предусмотрен перерыв 10 минут. </w:t>
      </w:r>
    </w:p>
    <w:p w:rsidR="008942E8" w:rsidRPr="006B74B5" w:rsidRDefault="008942E8" w:rsidP="008942E8">
      <w:pPr>
        <w:pStyle w:val="Default"/>
        <w:jc w:val="both"/>
        <w:rPr>
          <w:color w:val="632423" w:themeColor="accent2" w:themeShade="80"/>
          <w:sz w:val="28"/>
          <w:szCs w:val="28"/>
        </w:rPr>
      </w:pPr>
      <w:r w:rsidRPr="006B74B5">
        <w:rPr>
          <w:color w:val="632423" w:themeColor="accent2" w:themeShade="80"/>
          <w:sz w:val="28"/>
          <w:szCs w:val="28"/>
        </w:rPr>
        <w:t xml:space="preserve">Ответы на задания запиши в отведённых для этого полях. Если ты хочешь изменить ответ, то зачеркни его и запиши рядом новый. </w:t>
      </w:r>
    </w:p>
    <w:p w:rsidR="008942E8" w:rsidRPr="006B74B5" w:rsidRDefault="008942E8" w:rsidP="008942E8">
      <w:pPr>
        <w:pStyle w:val="Default"/>
        <w:jc w:val="both"/>
        <w:rPr>
          <w:color w:val="632423" w:themeColor="accent2" w:themeShade="80"/>
          <w:sz w:val="28"/>
          <w:szCs w:val="28"/>
        </w:rPr>
      </w:pPr>
      <w:r w:rsidRPr="006B74B5">
        <w:rPr>
          <w:color w:val="632423" w:themeColor="accent2" w:themeShade="80"/>
          <w:sz w:val="28"/>
          <w:szCs w:val="28"/>
        </w:rPr>
        <w:t xml:space="preserve">При выполнении работы нельзя пользоваться учебниками, рабочими тетрадями, справочниками, калькулятором. </w:t>
      </w:r>
    </w:p>
    <w:p w:rsidR="008942E8" w:rsidRPr="006B74B5" w:rsidRDefault="008942E8" w:rsidP="008942E8">
      <w:pPr>
        <w:pStyle w:val="Default"/>
        <w:jc w:val="both"/>
        <w:rPr>
          <w:color w:val="632423" w:themeColor="accent2" w:themeShade="80"/>
          <w:sz w:val="28"/>
          <w:szCs w:val="28"/>
        </w:rPr>
      </w:pPr>
      <w:r w:rsidRPr="006B74B5">
        <w:rPr>
          <w:color w:val="632423" w:themeColor="accent2" w:themeShade="80"/>
          <w:sz w:val="28"/>
          <w:szCs w:val="28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:rsidR="008942E8" w:rsidRPr="006B74B5" w:rsidRDefault="008942E8" w:rsidP="008942E8">
      <w:pPr>
        <w:pStyle w:val="Default"/>
        <w:jc w:val="both"/>
        <w:rPr>
          <w:color w:val="632423" w:themeColor="accent2" w:themeShade="80"/>
          <w:sz w:val="28"/>
          <w:szCs w:val="28"/>
        </w:rPr>
      </w:pPr>
      <w:r w:rsidRPr="006B74B5">
        <w:rPr>
          <w:color w:val="632423" w:themeColor="accent2" w:themeShade="80"/>
          <w:sz w:val="28"/>
          <w:szCs w:val="28"/>
        </w:rPr>
        <w:t xml:space="preserve"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 </w:t>
      </w:r>
    </w:p>
    <w:p w:rsidR="008942E8" w:rsidRPr="006B74B5" w:rsidRDefault="008942E8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8942E8" w:rsidRPr="006B74B5" w:rsidRDefault="008942E8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  <w:t>Желаем успеха!</w:t>
      </w: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6B74B5" w:rsidRPr="006B74B5" w:rsidRDefault="006B74B5" w:rsidP="008942E8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</w:p>
    <w:p w:rsidR="00A20D5D" w:rsidRPr="006B74B5" w:rsidRDefault="00A20D5D" w:rsidP="00A20D5D">
      <w:pPr>
        <w:pStyle w:val="Default"/>
        <w:jc w:val="center"/>
        <w:rPr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lastRenderedPageBreak/>
        <w:t>Часть 1</w:t>
      </w:r>
    </w:p>
    <w:p w:rsidR="00A20D5D" w:rsidRPr="006B74B5" w:rsidRDefault="00A20D5D" w:rsidP="00A20D5D">
      <w:pPr>
        <w:spacing w:after="72" w:line="300" w:lineRule="atLeast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  <w:t>Выполни задания 1–8 и запиши ответ в отведённом для этого поле.</w:t>
      </w:r>
    </w:p>
    <w:p w:rsidR="008942E8" w:rsidRPr="006B74B5" w:rsidRDefault="008942E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7D07" w:rsidRPr="006B74B5" w:rsidRDefault="004B3018" w:rsidP="006B74B5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74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Найди значение выражения</w:t>
      </w:r>
      <w:r w:rsidRPr="006B74B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31</w:t>
      </w:r>
      <w:r w:rsidRPr="006B74B5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+</w:t>
      </w:r>
      <w:r w:rsidRP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92</w:t>
      </w:r>
      <w:r w:rsidRPr="006B74B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41560" w:rsidRPr="006B74B5" w:rsidRDefault="00C4156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4B3018" w:rsidRPr="006B74B5" w:rsidRDefault="00B617F1" w:rsidP="006B74B5">
      <w:pPr>
        <w:pStyle w:val="a6"/>
        <w:numPr>
          <w:ilvl w:val="0"/>
          <w:numId w:val="4"/>
        </w:numPr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B74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Найди значение выражения</w:t>
      </w:r>
      <w:r w:rsidRPr="006B74B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160</w:t>
      </w:r>
      <w:proofErr w:type="gramStart"/>
      <w:r w:rsid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74B5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 w:rsidR="006B74B5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B74B5">
        <w:rPr>
          <w:rStyle w:val="mo"/>
          <w:rFonts w:ascii="Cambria Math" w:hAnsi="Cambria Math" w:cs="Cambria Math"/>
          <w:color w:val="333333"/>
          <w:sz w:val="28"/>
          <w:szCs w:val="28"/>
          <w:bdr w:val="none" w:sz="0" w:space="0" w:color="auto" w:frame="1"/>
          <w:shd w:val="clear" w:color="auto" w:fill="FFFFFF"/>
        </w:rPr>
        <w:t>⋅</w:t>
      </w:r>
      <w:r w:rsidR="006B74B5">
        <w:rPr>
          <w:rStyle w:val="mo"/>
          <w:rFonts w:ascii="Cambria Math" w:hAnsi="Cambria Math" w:cs="Cambria Math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74B5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8</w:t>
      </w:r>
    </w:p>
    <w:p w:rsidR="00C41560" w:rsidRPr="006B74B5" w:rsidRDefault="00C41560">
      <w:pPr>
        <w:rPr>
          <w:rStyle w:val="mn"/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B617F1" w:rsidRPr="006B74B5" w:rsidRDefault="00B617F1" w:rsidP="006B74B5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74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 марта в 2009 году пришлось на пятницу. На какой день недели пришлось 6 апреля в 2009 году? В марте 31 день.</w:t>
      </w:r>
    </w:p>
    <w:p w:rsidR="00C41560" w:rsidRPr="006B74B5" w:rsidRDefault="00C4156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B617F1" w:rsidRPr="006B74B5" w:rsidRDefault="00B617F1" w:rsidP="006B74B5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74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Найди самое большое число, на которое делятся нацело и 28, и 42.</w:t>
      </w:r>
    </w:p>
    <w:p w:rsidR="00C41560" w:rsidRPr="006B74B5" w:rsidRDefault="00C4156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B617F1" w:rsidRPr="006B74B5" w:rsidRDefault="00B617F1" w:rsidP="006B74B5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74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оклейке комнаты обоями на одну из стен наклеили только один кусок обоев. Как ты думаешь, сколько ещё таких же кусков обоев потребуется, чтобы оклеить ими оставшуюся часть стены?</w:t>
      </w:r>
    </w:p>
    <w:p w:rsidR="00B617F1" w:rsidRPr="006B74B5" w:rsidRDefault="00B617F1" w:rsidP="006B7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CA9099" wp14:editId="021A4488">
            <wp:extent cx="4160438" cy="2686050"/>
            <wp:effectExtent l="0" t="0" r="0" b="0"/>
            <wp:docPr id="1" name="Рисунок 1" descr="http://185.12.29.196:8082/media/3F69E5E6A83882654E5BE50F13DC73D8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5.12.29.196:8082/media/3F69E5E6A83882654E5BE50F13DC73D8/inner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57" cy="268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560" w:rsidRPr="006B74B5" w:rsidRDefault="00C41560" w:rsidP="00C4156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C41560" w:rsidRDefault="00C41560">
      <w:pPr>
        <w:rPr>
          <w:rFonts w:ascii="Times New Roman" w:hAnsi="Times New Roman" w:cs="Times New Roman"/>
          <w:sz w:val="28"/>
          <w:szCs w:val="28"/>
        </w:rPr>
      </w:pPr>
    </w:p>
    <w:p w:rsidR="006B74B5" w:rsidRPr="006B74B5" w:rsidRDefault="006B74B5">
      <w:pPr>
        <w:rPr>
          <w:rFonts w:ascii="Times New Roman" w:hAnsi="Times New Roman" w:cs="Times New Roman"/>
          <w:sz w:val="28"/>
          <w:szCs w:val="28"/>
        </w:rPr>
      </w:pPr>
    </w:p>
    <w:p w:rsidR="00B617F1" w:rsidRPr="006B74B5" w:rsidRDefault="00B617F1" w:rsidP="006B74B5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приведён фрагмент программы познавательного телеканала для детей.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1958"/>
        <w:gridCol w:w="1952"/>
        <w:gridCol w:w="1952"/>
      </w:tblGrid>
      <w:tr w:rsidR="00B617F1" w:rsidRPr="006B74B5" w:rsidTr="006B7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Суббота</w:t>
            </w:r>
          </w:p>
        </w:tc>
      </w:tr>
      <w:tr w:rsidR="00B617F1" w:rsidRPr="006B74B5" w:rsidTr="006B7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кошек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Моря и океаны</w:t>
            </w:r>
          </w:p>
        </w:tc>
      </w:tr>
      <w:tr w:rsidR="00B617F1" w:rsidRPr="006B74B5" w:rsidTr="006B7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Планета вкусов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Моря и океаны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кошек</w:t>
            </w:r>
          </w:p>
        </w:tc>
      </w:tr>
      <w:tr w:rsidR="00B617F1" w:rsidRPr="006B74B5" w:rsidTr="006B7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Моря и океаны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</w:p>
        </w:tc>
      </w:tr>
      <w:tr w:rsidR="00B617F1" w:rsidRPr="006B74B5" w:rsidTr="006B7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мира</w:t>
            </w:r>
          </w:p>
        </w:tc>
      </w:tr>
      <w:tr w:rsidR="00B617F1" w:rsidRPr="006B74B5" w:rsidTr="006B74B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Далёкие звёзды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Планета вкусов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17F1" w:rsidRPr="006B74B5" w:rsidRDefault="00B617F1" w:rsidP="00B617F1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Планета вкусов</w:t>
            </w:r>
          </w:p>
        </w:tc>
      </w:tr>
    </w:tbl>
    <w:p w:rsidR="00B617F1" w:rsidRPr="006B74B5" w:rsidRDefault="00B617F1" w:rsidP="00B617F1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Пользуясь таблицей, выбери верные утверждения.</w:t>
      </w:r>
    </w:p>
    <w:p w:rsidR="00B617F1" w:rsidRPr="006B74B5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В субботу в 17:30 начинается передача «Мир кошек».</w:t>
      </w:r>
    </w:p>
    <w:p w:rsidR="00B617F1" w:rsidRPr="006B74B5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В пятницу и субботу в 18:30 начинаются передачи с одинаковым названием.</w:t>
      </w:r>
    </w:p>
    <w:p w:rsidR="00B617F1" w:rsidRPr="006B74B5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В каждый из этих трёх дней передача «Моря и океаны» идёт раньше передачи «Города мира».</w:t>
      </w:r>
    </w:p>
    <w:p w:rsidR="00B617F1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В каждый из этих трёх дней передачи «Профессия» и «Планета вкусов» являются соседними в программе</w:t>
      </w:r>
    </w:p>
    <w:p w:rsidR="006B74B5" w:rsidRPr="006B74B5" w:rsidRDefault="006B74B5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7F1" w:rsidRPr="006B74B5" w:rsidRDefault="00C41560" w:rsidP="006B74B5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B617F1" w:rsidRPr="006B74B5" w:rsidRDefault="00B617F1" w:rsidP="006B74B5">
      <w:pPr>
        <w:pStyle w:val="a6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уроке физкультуры учитель попросил всех мальчиков, чья фамилия начинается на букву «П», выйти из строя, чтобы составить футбольную команду.</w:t>
      </w:r>
    </w:p>
    <w:p w:rsidR="00B617F1" w:rsidRPr="006B74B5" w:rsidRDefault="00B617F1" w:rsidP="00B617F1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 верные утверждения.</w:t>
      </w:r>
    </w:p>
    <w:p w:rsidR="00B617F1" w:rsidRPr="006B74B5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Васе Петрову нужно выйти из строя.</w:t>
      </w:r>
    </w:p>
    <w:p w:rsidR="00B617F1" w:rsidRPr="006B74B5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Паше Иванову нужно выйти из строя.</w:t>
      </w:r>
    </w:p>
    <w:p w:rsidR="00B617F1" w:rsidRPr="006B74B5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Полине Панкратовой не нужно выходить из строя.</w:t>
      </w:r>
    </w:p>
    <w:p w:rsidR="00B617F1" w:rsidRDefault="00B617F1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6B7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74B5">
        <w:rPr>
          <w:rFonts w:ascii="Times New Roman" w:hAnsi="Times New Roman" w:cs="Times New Roman"/>
          <w:sz w:val="28"/>
          <w:szCs w:val="28"/>
          <w:lang w:eastAsia="ru-RU"/>
        </w:rPr>
        <w:t>Серёже Павлову не нужно выходить из строя.</w:t>
      </w:r>
    </w:p>
    <w:p w:rsidR="006B74B5" w:rsidRPr="006B74B5" w:rsidRDefault="006B74B5" w:rsidP="006B74B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4533" w:rsidRPr="006B74B5" w:rsidRDefault="00C41560" w:rsidP="006B74B5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7B4533" w:rsidRPr="006B74B5" w:rsidRDefault="006B74B5" w:rsidP="007B453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 w:rsidR="007B4533"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рисунке изображена фигура.</w:t>
      </w:r>
    </w:p>
    <w:p w:rsidR="007B4533" w:rsidRPr="006B74B5" w:rsidRDefault="007B4533" w:rsidP="007B453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Найди её площадь, если сторона одной клетки равна 1 см.</w:t>
      </w:r>
    </w:p>
    <w:p w:rsidR="007B4533" w:rsidRPr="006B74B5" w:rsidRDefault="007B4533" w:rsidP="007B453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3D9AA" wp14:editId="28823ACF">
            <wp:extent cx="6069965" cy="1488440"/>
            <wp:effectExtent l="0" t="0" r="6985" b="0"/>
            <wp:docPr id="2" name="Рисунок 2" descr="http://185.12.29.196:8082/media/C8BDDB15F9888AD246218324050ACEF1/xs3qstsrcE02359DE2A9FB43E44BB03A7A3D355DC_1_1435749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85.12.29.196:8082/media/C8BDDB15F9888AD246218324050ACEF1/xs3qstsrcE02359DE2A9FB43E44BB03A7A3D355DC_1_143574906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9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560" w:rsidRPr="006B74B5" w:rsidRDefault="00C41560" w:rsidP="00C4156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C41560" w:rsidRPr="006B74B5" w:rsidRDefault="00C41560" w:rsidP="007B453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4533" w:rsidRPr="006B74B5" w:rsidRDefault="007B4533" w:rsidP="007B4533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Начерти прямоугольник с такой же площадью.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C41560" w:rsidRPr="006B74B5" w:rsidTr="00837F6B"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</w:tr>
      <w:tr w:rsidR="00C41560" w:rsidRPr="006B74B5" w:rsidTr="00837F6B"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</w:tr>
      <w:tr w:rsidR="00C41560" w:rsidRPr="006B74B5" w:rsidTr="00837F6B"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</w:tr>
      <w:tr w:rsidR="00C41560" w:rsidRPr="006B74B5" w:rsidTr="00837F6B"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</w:tr>
      <w:tr w:rsidR="00C41560" w:rsidRPr="006B74B5" w:rsidTr="00837F6B"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</w:tcPr>
          <w:p w:rsidR="00C41560" w:rsidRPr="006B74B5" w:rsidRDefault="00C41560" w:rsidP="00837F6B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632423" w:themeColor="accent2" w:themeShade="80"/>
                <w:sz w:val="28"/>
                <w:szCs w:val="28"/>
                <w:lang w:eastAsia="ru-RU"/>
              </w:rPr>
            </w:pPr>
          </w:p>
        </w:tc>
      </w:tr>
    </w:tbl>
    <w:p w:rsidR="00C41560" w:rsidRPr="006B74B5" w:rsidRDefault="00C41560" w:rsidP="007B4533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1560" w:rsidRPr="006B74B5" w:rsidRDefault="00C41560" w:rsidP="00C41560">
      <w:pPr>
        <w:pStyle w:val="Default"/>
        <w:jc w:val="center"/>
        <w:rPr>
          <w:color w:val="632423" w:themeColor="accent2" w:themeShade="80"/>
          <w:sz w:val="28"/>
          <w:szCs w:val="28"/>
        </w:rPr>
      </w:pPr>
      <w:r w:rsidRPr="006B74B5">
        <w:rPr>
          <w:b/>
          <w:bCs/>
          <w:color w:val="632423" w:themeColor="accent2" w:themeShade="80"/>
          <w:sz w:val="28"/>
          <w:szCs w:val="28"/>
        </w:rPr>
        <w:t>Часть 2</w:t>
      </w:r>
    </w:p>
    <w:p w:rsidR="00C41560" w:rsidRPr="006B74B5" w:rsidRDefault="00C41560" w:rsidP="00C41560">
      <w:pPr>
        <w:pStyle w:val="Default"/>
        <w:jc w:val="center"/>
        <w:rPr>
          <w:color w:val="632423" w:themeColor="accent2" w:themeShade="80"/>
          <w:sz w:val="28"/>
          <w:szCs w:val="28"/>
        </w:rPr>
      </w:pPr>
      <w:r w:rsidRPr="006B74B5">
        <w:rPr>
          <w:b/>
          <w:bCs/>
          <w:i/>
          <w:iCs/>
          <w:color w:val="632423" w:themeColor="accent2" w:themeShade="80"/>
          <w:sz w:val="28"/>
          <w:szCs w:val="28"/>
        </w:rPr>
        <w:t>Выполни задания 9–13 и запиши ответ в отведённом для этого поле.</w:t>
      </w:r>
    </w:p>
    <w:p w:rsidR="00C41560" w:rsidRPr="006B74B5" w:rsidRDefault="00C41560" w:rsidP="00C41560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28"/>
          <w:szCs w:val="28"/>
        </w:rPr>
        <w:t>В заданиях 11 и 13 запиши полное решение.</w:t>
      </w:r>
    </w:p>
    <w:p w:rsidR="00C41560" w:rsidRPr="006B74B5" w:rsidRDefault="00C41560" w:rsidP="007B4533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397" w:rsidRPr="006B74B5" w:rsidRDefault="008E5397" w:rsidP="006B74B5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рассмотри рисунок и ответь на вопросы.</w:t>
      </w:r>
    </w:p>
    <w:p w:rsidR="00C41560" w:rsidRPr="006B74B5" w:rsidRDefault="00C41560" w:rsidP="008E539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5397" w:rsidRPr="006B74B5" w:rsidRDefault="008E5397" w:rsidP="006B74B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716DED5" wp14:editId="336F5DBB">
            <wp:extent cx="4613948" cy="3219450"/>
            <wp:effectExtent l="0" t="0" r="0" b="0"/>
            <wp:docPr id="3" name="Рисунок 3" descr="http://185.12.29.196:8082/media/AACFE304446F8EC24E3AC521C7528E97/xs3qstsrc53F913EEB8C39E044CFC189115E520A4_1_1435748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85.12.29.196:8082/media/AACFE304446F8EC24E3AC521C7528E97/xs3qstsrc53F913EEB8C39E044CFC189115E520A4_1_14357488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725" cy="322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8876"/>
      </w:tblGrid>
      <w:tr w:rsidR="008E5397" w:rsidRPr="006B74B5" w:rsidTr="006B74B5">
        <w:trPr>
          <w:trHeight w:val="317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5397" w:rsidRPr="006B74B5" w:rsidRDefault="008E5397" w:rsidP="008E5397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5397" w:rsidRPr="006B74B5" w:rsidRDefault="008E5397" w:rsidP="008E5397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длиннее – автомобиль или автобус?</w:t>
            </w:r>
            <w:r w:rsid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Ответ: _____________________</w:t>
            </w:r>
          </w:p>
        </w:tc>
      </w:tr>
      <w:tr w:rsidR="008E5397" w:rsidRPr="006B74B5" w:rsidTr="006B74B5">
        <w:trPr>
          <w:trHeight w:val="317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5397" w:rsidRPr="006B74B5" w:rsidRDefault="008E5397" w:rsidP="008E5397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5397" w:rsidRPr="006B74B5" w:rsidRDefault="008E5397" w:rsidP="008E5397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ближе к пешеходу – автобус или автомобиль?</w:t>
            </w:r>
            <w:r w:rsid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Ответ: _____________</w:t>
            </w:r>
          </w:p>
        </w:tc>
      </w:tr>
      <w:tr w:rsidR="008E5397" w:rsidRPr="006B74B5" w:rsidTr="006B74B5">
        <w:trPr>
          <w:trHeight w:val="317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5397" w:rsidRPr="006B74B5" w:rsidRDefault="008E5397" w:rsidP="008E5397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5397" w:rsidRPr="006B74B5" w:rsidRDefault="008E5397" w:rsidP="008E5397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Пешеход видит автомобиль слева или справа от себя?</w:t>
            </w:r>
            <w:r w:rsid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Ответ: _________</w:t>
            </w:r>
          </w:p>
        </w:tc>
      </w:tr>
    </w:tbl>
    <w:p w:rsidR="006B74B5" w:rsidRDefault="006B74B5" w:rsidP="00CD69C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69C7" w:rsidRPr="006B74B5" w:rsidRDefault="00CD69C7" w:rsidP="006B74B5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ind w:left="0"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Ринат получал поздравления с днём рожденья от своих друзей в виде сообщений по мобильному телефону. Он </w:t>
      </w:r>
      <w:proofErr w:type="gramStart"/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решил посчитать количество приходящих за каждый час сообщений начиная</w:t>
      </w:r>
      <w:proofErr w:type="gramEnd"/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9:00. Результаты он изобразил в виде прямоугольников шириной в одну клетку. Длина </w:t>
      </w: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прямоугольника обозначает количество сообщений: одна клетка – одно сообщение. Ринат нарисовал прямоугольники за первые три часа.</w:t>
      </w:r>
    </w:p>
    <w:p w:rsidR="00CD69C7" w:rsidRPr="006B74B5" w:rsidRDefault="00CD69C7" w:rsidP="00CD69C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26BAC4B" wp14:editId="07BD9F87">
            <wp:extent cx="4688840" cy="2578100"/>
            <wp:effectExtent l="0" t="0" r="0" b="0"/>
            <wp:docPr id="4" name="Рисунок 4" descr="http://185.12.29.196:8082/media/9EAB6B036966804D4403B4F3248974CB/xs3qstsrc4401FDD782B0B2EB440404207F8EECB7_1_1435748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85.12.29.196:8082/media/9EAB6B036966804D4403B4F3248974CB/xs3qstsrc4401FDD782B0B2EB440404207F8EECB7_1_14357483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7F" w:rsidRDefault="00CD69C7" w:rsidP="008B397F">
      <w:pPr>
        <w:pStyle w:val="a6"/>
        <w:numPr>
          <w:ilvl w:val="0"/>
          <w:numId w:val="3"/>
        </w:numPr>
        <w:shd w:val="clear" w:color="auto" w:fill="FFFFFF"/>
        <w:spacing w:after="150" w:line="300" w:lineRule="atLeast"/>
        <w:ind w:left="0"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сообщений пришло с 11:00 до 12:00?</w:t>
      </w:r>
    </w:p>
    <w:p w:rsidR="00C41560" w:rsidRPr="008B397F" w:rsidRDefault="00C41560" w:rsidP="008B397F">
      <w:pPr>
        <w:pStyle w:val="a6"/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97F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___________________________.</w:t>
      </w:r>
    </w:p>
    <w:p w:rsidR="00CD69C7" w:rsidRPr="006B74B5" w:rsidRDefault="00CD69C7" w:rsidP="00CD69C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 12:00 до 13:00 пришло четыре сообщения, а с 13:00 до 14:00 – ещё два. Изобрази на рисунке прямоугольниками количество сообщений, пришедших с 12:00 до 13:00 и с 13:00 до 14:00. Ширина каждого прямоугольника должна быть равна одной клетке, а длина в клетках – количеству пришедших сообщений.</w:t>
      </w:r>
    </w:p>
    <w:p w:rsidR="008B397F" w:rsidRPr="008B397F" w:rsidRDefault="00CD69C7" w:rsidP="008B397F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Сделай вывод о том, как менялось количество приходящих сообщений с 9:00 до 14:00. Запиши свой вывод одним предложением.</w:t>
      </w:r>
    </w:p>
    <w:p w:rsidR="00B617F1" w:rsidRPr="008B397F" w:rsidRDefault="00C41560" w:rsidP="008B397F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Ответ: ___________________________</w:t>
      </w:r>
      <w:r w:rsidR="008B397F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_________________________________</w:t>
      </w:r>
      <w:r w:rsidRPr="006B74B5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DE0162" w:rsidRPr="008B397F" w:rsidRDefault="00DE0162" w:rsidP="008B397F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ind w:left="0"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приведены цены на некоторые спорттовары в двух спортивных магазинах.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4215"/>
      </w:tblGrid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1-й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2-й магазин</w:t>
            </w:r>
          </w:p>
        </w:tc>
      </w:tr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Мячик для пинг-понга – 12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Мячик для пинг-понга – 10 руб.</w:t>
            </w:r>
          </w:p>
        </w:tc>
      </w:tr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Ракетка для пинг-понга – 260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Ракетка для пинг-понга – 270 руб.</w:t>
            </w:r>
          </w:p>
        </w:tc>
      </w:tr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Футбольный мяч – 950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Футбольный мяч – 900 руб.</w:t>
            </w:r>
          </w:p>
        </w:tc>
      </w:tr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Теннисный мячик – 100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Волейбольный мяч – 820 руб.</w:t>
            </w:r>
          </w:p>
        </w:tc>
      </w:tr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Волейбольный мяч – 800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для бадминтона – 1450 руб.</w:t>
            </w:r>
          </w:p>
        </w:tc>
      </w:tr>
      <w:tr w:rsidR="00DE0162" w:rsidRPr="006B74B5" w:rsidTr="00DE01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B7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Набор для бадминтона – 1500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0162" w:rsidRPr="006B74B5" w:rsidRDefault="00DE0162" w:rsidP="00DE016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41560" w:rsidRPr="006B74B5" w:rsidRDefault="00C41560" w:rsidP="00DE0162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0162" w:rsidRPr="006B74B5" w:rsidRDefault="00DE0162" w:rsidP="00DE0162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каком магазине дешевле будет стоить такая покупка: волейбольный мяч, набор для бадминтона и 10 мячиков для пинг-понга? Какова стоимость более дешёвой покупки?</w:t>
      </w:r>
    </w:p>
    <w:p w:rsidR="005107DF" w:rsidRPr="006B74B5" w:rsidRDefault="005107DF" w:rsidP="00DE0162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4B5"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  <w:lang w:eastAsia="ru-RU"/>
        </w:rPr>
        <w:lastRenderedPageBreak/>
        <w:drawing>
          <wp:inline distT="0" distB="0" distL="0" distR="0" wp14:anchorId="109DAF33" wp14:editId="0C56F100">
            <wp:extent cx="5940425" cy="2108200"/>
            <wp:effectExtent l="0" t="0" r="3175" b="6350"/>
            <wp:docPr id="7" name="Рисунок 7" descr="C:\Users\Ольга\YandexDisk\Скриншоты\2015-11-16 23-49-24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YandexDisk\Скриншоты\2015-11-16 23-49-24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71" w:rsidRPr="008B397F" w:rsidRDefault="00577671" w:rsidP="008B397F">
      <w:pPr>
        <w:pStyle w:val="a6"/>
        <w:numPr>
          <w:ilvl w:val="0"/>
          <w:numId w:val="5"/>
        </w:numPr>
        <w:shd w:val="clear" w:color="auto" w:fill="FFFFFF"/>
        <w:spacing w:after="150" w:line="300" w:lineRule="atLeast"/>
        <w:ind w:left="0"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9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 хотел нарисовать домик, ёлку и их отражение в воде, но бабушка позвала его обедать, и он не успел нарисовать отражение домика. Нарисуй отражение домика.</w:t>
      </w:r>
    </w:p>
    <w:p w:rsidR="00DE0162" w:rsidRPr="006B74B5" w:rsidRDefault="00577671" w:rsidP="008B397F">
      <w:pPr>
        <w:shd w:val="clear" w:color="auto" w:fill="FFFFFF"/>
        <w:spacing w:after="24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B74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B4F69BA" wp14:editId="30980A65">
            <wp:extent cx="3289472" cy="3267075"/>
            <wp:effectExtent l="0" t="0" r="6350" b="0"/>
            <wp:docPr id="5" name="Рисунок 5" descr="http://185.12.29.196:8082/media/9B822CF682A09CA44559686C63F552D4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85.12.29.196:8082/media/9B822CF682A09CA44559686C63F552D4/innerimg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96" cy="326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71" w:rsidRPr="008B397F" w:rsidRDefault="00993CE8" w:rsidP="008B397F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39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«Детском мире» продавали двухколёсные и трёхколёсные велосипеды. Миша пересчитал все рули и все колёса. Получилось 12 рулей и 27 колёс. Сколько трёхколёсных велосипедов продавали в «Детском мире»?</w:t>
      </w:r>
    </w:p>
    <w:p w:rsidR="00B617F1" w:rsidRPr="006B74B5" w:rsidRDefault="005107DF">
      <w:pPr>
        <w:rPr>
          <w:rFonts w:ascii="Times New Roman" w:hAnsi="Times New Roman" w:cs="Times New Roman"/>
          <w:sz w:val="28"/>
          <w:szCs w:val="28"/>
        </w:rPr>
      </w:pPr>
      <w:r w:rsidRPr="006B74B5"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  <w:lang w:eastAsia="ru-RU"/>
        </w:rPr>
        <w:drawing>
          <wp:inline distT="0" distB="0" distL="0" distR="0" wp14:anchorId="4124AAEB" wp14:editId="36BDBEE8">
            <wp:extent cx="5940425" cy="2108200"/>
            <wp:effectExtent l="0" t="0" r="3175" b="6350"/>
            <wp:docPr id="6" name="Рисунок 6" descr="C:\Users\Ольга\YandexDisk\Скриншоты\2015-11-16 23-49-24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YandexDisk\Скриншоты\2015-11-16 23-49-24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7F1" w:rsidRPr="006B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D35"/>
    <w:multiLevelType w:val="multilevel"/>
    <w:tmpl w:val="EB9E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1428D"/>
    <w:multiLevelType w:val="hybridMultilevel"/>
    <w:tmpl w:val="4B267DE6"/>
    <w:lvl w:ilvl="0" w:tplc="52D66D72">
      <w:start w:val="1"/>
      <w:numFmt w:val="decimal"/>
      <w:lvlText w:val="%1)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348"/>
    <w:multiLevelType w:val="hybridMultilevel"/>
    <w:tmpl w:val="A1F2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A6E36"/>
    <w:multiLevelType w:val="multilevel"/>
    <w:tmpl w:val="BC0A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852E0"/>
    <w:multiLevelType w:val="hybridMultilevel"/>
    <w:tmpl w:val="62B056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18"/>
    <w:rsid w:val="004B3018"/>
    <w:rsid w:val="005107DF"/>
    <w:rsid w:val="00577671"/>
    <w:rsid w:val="006B74B5"/>
    <w:rsid w:val="00737D07"/>
    <w:rsid w:val="007B4533"/>
    <w:rsid w:val="008942E8"/>
    <w:rsid w:val="008B397F"/>
    <w:rsid w:val="008E5397"/>
    <w:rsid w:val="00993CE8"/>
    <w:rsid w:val="00A20D5D"/>
    <w:rsid w:val="00B617F1"/>
    <w:rsid w:val="00C41560"/>
    <w:rsid w:val="00CD69C7"/>
    <w:rsid w:val="00D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3018"/>
  </w:style>
  <w:style w:type="character" w:customStyle="1" w:styleId="mn">
    <w:name w:val="mn"/>
    <w:basedOn w:val="a0"/>
    <w:rsid w:val="004B3018"/>
  </w:style>
  <w:style w:type="character" w:customStyle="1" w:styleId="mo">
    <w:name w:val="mo"/>
    <w:basedOn w:val="a0"/>
    <w:rsid w:val="004B3018"/>
  </w:style>
  <w:style w:type="paragraph" w:styleId="a3">
    <w:name w:val="Balloon Text"/>
    <w:basedOn w:val="a"/>
    <w:link w:val="a4"/>
    <w:uiPriority w:val="99"/>
    <w:semiHidden/>
    <w:unhideWhenUsed/>
    <w:rsid w:val="00B6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rowtable1">
    <w:name w:val="b-rowtable1"/>
    <w:basedOn w:val="a"/>
    <w:rsid w:val="00B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">
    <w:name w:val="index"/>
    <w:basedOn w:val="a0"/>
    <w:rsid w:val="00B617F1"/>
  </w:style>
  <w:style w:type="paragraph" w:styleId="a6">
    <w:name w:val="List Paragraph"/>
    <w:basedOn w:val="a"/>
    <w:uiPriority w:val="34"/>
    <w:qFormat/>
    <w:rsid w:val="007B4533"/>
    <w:pPr>
      <w:ind w:left="720"/>
      <w:contextualSpacing/>
    </w:pPr>
  </w:style>
  <w:style w:type="paragraph" w:customStyle="1" w:styleId="Default">
    <w:name w:val="Default"/>
    <w:rsid w:val="00894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41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B74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3018"/>
  </w:style>
  <w:style w:type="character" w:customStyle="1" w:styleId="mn">
    <w:name w:val="mn"/>
    <w:basedOn w:val="a0"/>
    <w:rsid w:val="004B3018"/>
  </w:style>
  <w:style w:type="character" w:customStyle="1" w:styleId="mo">
    <w:name w:val="mo"/>
    <w:basedOn w:val="a0"/>
    <w:rsid w:val="004B3018"/>
  </w:style>
  <w:style w:type="paragraph" w:styleId="a3">
    <w:name w:val="Balloon Text"/>
    <w:basedOn w:val="a"/>
    <w:link w:val="a4"/>
    <w:uiPriority w:val="99"/>
    <w:semiHidden/>
    <w:unhideWhenUsed/>
    <w:rsid w:val="00B6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rowtable1">
    <w:name w:val="b-rowtable1"/>
    <w:basedOn w:val="a"/>
    <w:rsid w:val="00B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">
    <w:name w:val="index"/>
    <w:basedOn w:val="a0"/>
    <w:rsid w:val="00B617F1"/>
  </w:style>
  <w:style w:type="paragraph" w:styleId="a6">
    <w:name w:val="List Paragraph"/>
    <w:basedOn w:val="a"/>
    <w:uiPriority w:val="34"/>
    <w:qFormat/>
    <w:rsid w:val="007B4533"/>
    <w:pPr>
      <w:ind w:left="720"/>
      <w:contextualSpacing/>
    </w:pPr>
  </w:style>
  <w:style w:type="paragraph" w:customStyle="1" w:styleId="Default">
    <w:name w:val="Default"/>
    <w:rsid w:val="00894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41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B7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49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08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15</cp:revision>
  <dcterms:created xsi:type="dcterms:W3CDTF">2015-12-04T17:17:00Z</dcterms:created>
  <dcterms:modified xsi:type="dcterms:W3CDTF">2015-12-04T18:50:00Z</dcterms:modified>
</cp:coreProperties>
</file>