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75" w:rsidRPr="00EE45F1" w:rsidRDefault="00734A75" w:rsidP="00786EA4">
      <w:pPr>
        <w:widowControl w:val="0"/>
        <w:autoSpaceDE w:val="0"/>
        <w:autoSpaceDN w:val="0"/>
        <w:spacing w:before="76" w:after="0" w:line="298" w:lineRule="exact"/>
        <w:ind w:left="709" w:right="1194" w:firstLine="0"/>
        <w:jc w:val="center"/>
        <w:outlineLvl w:val="0"/>
        <w:rPr>
          <w:b/>
          <w:bCs/>
          <w:color w:val="auto"/>
          <w:kern w:val="0"/>
          <w:sz w:val="26"/>
          <w:szCs w:val="26"/>
          <w:lang w:eastAsia="en-US" w:bidi="ar-SA"/>
          <w14:ligatures w14:val="none"/>
        </w:rPr>
      </w:pPr>
      <w:r w:rsidRPr="00EE45F1">
        <w:rPr>
          <w:b/>
          <w:bCs/>
          <w:color w:val="auto"/>
          <w:kern w:val="0"/>
          <w:sz w:val="26"/>
          <w:szCs w:val="26"/>
          <w:lang w:eastAsia="en-US" w:bidi="ar-SA"/>
          <w14:ligatures w14:val="none"/>
        </w:rPr>
        <w:t>Муниципальное бюджетное общеобразовательное учреждение</w:t>
      </w:r>
    </w:p>
    <w:p w:rsidR="00734A75" w:rsidRPr="00EE45F1" w:rsidRDefault="00734A75" w:rsidP="00786EA4">
      <w:pPr>
        <w:widowControl w:val="0"/>
        <w:autoSpaceDE w:val="0"/>
        <w:autoSpaceDN w:val="0"/>
        <w:spacing w:after="0" w:line="298" w:lineRule="exact"/>
        <w:ind w:left="709" w:right="1194" w:firstLine="0"/>
        <w:jc w:val="center"/>
        <w:rPr>
          <w:b/>
          <w:color w:val="auto"/>
          <w:kern w:val="0"/>
          <w:sz w:val="26"/>
          <w:lang w:eastAsia="en-US" w:bidi="ar-SA"/>
          <w14:ligatures w14:val="none"/>
        </w:rPr>
      </w:pPr>
      <w:r w:rsidRPr="00EE45F1">
        <w:rPr>
          <w:b/>
          <w:color w:val="auto"/>
          <w:kern w:val="0"/>
          <w:sz w:val="26"/>
          <w:lang w:eastAsia="en-US" w:bidi="ar-SA"/>
          <w14:ligatures w14:val="none"/>
        </w:rPr>
        <w:t>«Средняя общеобразовательная школа № 12»</w:t>
      </w:r>
    </w:p>
    <w:p w:rsidR="00734A75" w:rsidRPr="00EE45F1" w:rsidRDefault="00734A75" w:rsidP="00786EA4">
      <w:pPr>
        <w:widowControl w:val="0"/>
        <w:autoSpaceDE w:val="0"/>
        <w:autoSpaceDN w:val="0"/>
        <w:spacing w:after="0" w:line="298" w:lineRule="exact"/>
        <w:ind w:left="709" w:right="1194" w:firstLine="0"/>
        <w:jc w:val="center"/>
        <w:rPr>
          <w:b/>
          <w:color w:val="auto"/>
          <w:kern w:val="0"/>
          <w:sz w:val="26"/>
          <w:lang w:eastAsia="en-US" w:bidi="ar-SA"/>
          <w14:ligatures w14:val="none"/>
        </w:rPr>
      </w:pPr>
      <w:r w:rsidRPr="00EE45F1">
        <w:rPr>
          <w:b/>
          <w:color w:val="auto"/>
          <w:kern w:val="0"/>
          <w:sz w:val="26"/>
          <w:lang w:eastAsia="en-US" w:bidi="ar-SA"/>
          <w14:ligatures w14:val="none"/>
        </w:rPr>
        <w:t>(МБОУ СОШ № 12)</w:t>
      </w:r>
    </w:p>
    <w:p w:rsidR="00734A75" w:rsidRPr="00EE45F1" w:rsidRDefault="00734A75" w:rsidP="00734A75">
      <w:pPr>
        <w:widowControl w:val="0"/>
        <w:autoSpaceDE w:val="0"/>
        <w:autoSpaceDN w:val="0"/>
        <w:spacing w:after="0" w:line="298" w:lineRule="exact"/>
        <w:ind w:left="1659" w:right="1194" w:firstLine="0"/>
        <w:jc w:val="center"/>
        <w:rPr>
          <w:b/>
          <w:color w:val="auto"/>
          <w:kern w:val="0"/>
          <w:sz w:val="26"/>
          <w:lang w:eastAsia="en-US" w:bidi="ar-SA"/>
          <w14:ligatures w14:val="none"/>
        </w:rPr>
      </w:pPr>
    </w:p>
    <w:tbl>
      <w:tblPr>
        <w:tblW w:w="114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7"/>
        <w:gridCol w:w="5236"/>
      </w:tblGrid>
      <w:tr w:rsidR="00734A75" w:rsidRPr="00EE45F1" w:rsidTr="00893F1F">
        <w:trPr>
          <w:trHeight w:val="881"/>
        </w:trPr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75" w:rsidRDefault="00734A75" w:rsidP="00893F1F">
            <w:pPr>
              <w:widowControl w:val="0"/>
              <w:autoSpaceDE w:val="0"/>
              <w:autoSpaceDN w:val="0"/>
              <w:spacing w:after="0" w:line="240" w:lineRule="auto"/>
              <w:ind w:left="0" w:right="738" w:firstLine="0"/>
              <w:jc w:val="left"/>
              <w:rPr>
                <w:kern w:val="0"/>
                <w:sz w:val="26"/>
                <w:szCs w:val="26"/>
                <w:lang w:eastAsia="en-US" w:bidi="ar-SA"/>
                <w14:ligatures w14:val="none"/>
              </w:rPr>
            </w:pPr>
            <w:r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СОГЛАСОВАН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br/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педагогическим советом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br/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МБОУ СОШ № 12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br/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(протокол от </w:t>
            </w:r>
            <w:r w:rsidR="00EC505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30.08.2024</w:t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№ 1)</w:t>
            </w:r>
          </w:p>
          <w:p w:rsidR="00591072" w:rsidRDefault="00591072" w:rsidP="00893F1F">
            <w:pPr>
              <w:widowControl w:val="0"/>
              <w:autoSpaceDE w:val="0"/>
              <w:autoSpaceDN w:val="0"/>
              <w:spacing w:after="0" w:line="240" w:lineRule="auto"/>
              <w:ind w:left="0" w:right="738" w:firstLine="0"/>
              <w:jc w:val="left"/>
              <w:rPr>
                <w:kern w:val="0"/>
                <w:sz w:val="26"/>
                <w:szCs w:val="26"/>
                <w:lang w:eastAsia="en-US" w:bidi="ar-SA"/>
                <w14:ligatures w14:val="none"/>
              </w:rPr>
            </w:pPr>
            <w:r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Управляющим советом</w:t>
            </w:r>
          </w:p>
          <w:p w:rsidR="00591072" w:rsidRDefault="00591072" w:rsidP="00893F1F">
            <w:pPr>
              <w:widowControl w:val="0"/>
              <w:autoSpaceDE w:val="0"/>
              <w:autoSpaceDN w:val="0"/>
              <w:spacing w:after="0" w:line="240" w:lineRule="auto"/>
              <w:ind w:left="0" w:right="738" w:firstLine="0"/>
              <w:jc w:val="left"/>
              <w:rPr>
                <w:kern w:val="0"/>
                <w:sz w:val="26"/>
                <w:szCs w:val="26"/>
                <w:lang w:eastAsia="en-US" w:bidi="ar-SA"/>
                <w14:ligatures w14:val="none"/>
              </w:rPr>
            </w:pPr>
            <w:r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МБОУ СОШ №12</w:t>
            </w:r>
          </w:p>
          <w:p w:rsidR="004221A4" w:rsidRPr="00EE45F1" w:rsidRDefault="00EC5051" w:rsidP="00893F1F">
            <w:pPr>
              <w:widowControl w:val="0"/>
              <w:autoSpaceDE w:val="0"/>
              <w:autoSpaceDN w:val="0"/>
              <w:spacing w:after="0" w:line="240" w:lineRule="auto"/>
              <w:ind w:left="0" w:right="738" w:firstLine="0"/>
              <w:jc w:val="left"/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</w:pPr>
            <w:r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(протокол от 02.09.2024</w:t>
            </w:r>
            <w:r w:rsidR="004221A4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№1)</w:t>
            </w:r>
          </w:p>
        </w:tc>
        <w:tc>
          <w:tcPr>
            <w:tcW w:w="5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75" w:rsidRPr="00EE45F1" w:rsidRDefault="00734A75" w:rsidP="00893F1F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left="53" w:right="197" w:firstLine="0"/>
              <w:jc w:val="left"/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УТВЕРЖДЕНО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br/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приказом МБОУ СОШ № </w:t>
            </w:r>
            <w:r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12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br/>
            </w:r>
            <w:r w:rsidR="00EC505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от 02.09.2024</w:t>
            </w:r>
            <w:r w:rsidRPr="00EE45F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№ </w:t>
            </w:r>
            <w:r w:rsidR="00EC5051">
              <w:rPr>
                <w:kern w:val="0"/>
                <w:sz w:val="26"/>
                <w:szCs w:val="26"/>
                <w:lang w:eastAsia="en-US" w:bidi="ar-SA"/>
                <w14:ligatures w14:val="none"/>
              </w:rPr>
              <w:t>275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</w:p>
          <w:p w:rsidR="00734A75" w:rsidRPr="00EE45F1" w:rsidRDefault="00734A75" w:rsidP="00893F1F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left="-3" w:right="197" w:firstLine="0"/>
              <w:jc w:val="left"/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t>Директор МБОУ СОШ № 12</w:t>
            </w:r>
          </w:p>
          <w:p w:rsidR="00734A75" w:rsidRPr="00EE45F1" w:rsidRDefault="00734A75" w:rsidP="00893F1F">
            <w:pPr>
              <w:widowControl w:val="0"/>
              <w:autoSpaceDE w:val="0"/>
              <w:autoSpaceDN w:val="0"/>
              <w:spacing w:after="0" w:line="240" w:lineRule="auto"/>
              <w:ind w:left="-3" w:right="-612" w:firstLine="0"/>
              <w:jc w:val="left"/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                    </w:t>
            </w:r>
            <w:r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t>_</w:t>
            </w:r>
            <w:r w:rsidRPr="00EE45F1">
              <w:rPr>
                <w:color w:val="auto"/>
                <w:kern w:val="0"/>
                <w:sz w:val="26"/>
                <w:szCs w:val="26"/>
                <w:lang w:eastAsia="en-US" w:bidi="ar-SA"/>
                <w14:ligatures w14:val="none"/>
              </w:rPr>
              <w:t>Плеханова Л.В.</w:t>
            </w:r>
          </w:p>
        </w:tc>
      </w:tr>
    </w:tbl>
    <w:p w:rsidR="00734A75" w:rsidRPr="00EE45F1" w:rsidRDefault="00734A75" w:rsidP="00734A75">
      <w:pPr>
        <w:widowControl w:val="0"/>
        <w:autoSpaceDE w:val="0"/>
        <w:autoSpaceDN w:val="0"/>
        <w:spacing w:before="6" w:after="0" w:line="240" w:lineRule="auto"/>
        <w:ind w:left="0" w:firstLine="0"/>
        <w:jc w:val="left"/>
        <w:rPr>
          <w:b/>
          <w:color w:val="auto"/>
          <w:kern w:val="0"/>
          <w:sz w:val="12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2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before="2" w:after="0" w:line="240" w:lineRule="auto"/>
        <w:ind w:left="0" w:firstLine="0"/>
        <w:jc w:val="left"/>
        <w:rPr>
          <w:b/>
          <w:color w:val="auto"/>
          <w:kern w:val="0"/>
          <w:sz w:val="27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before="86" w:after="0" w:line="480" w:lineRule="auto"/>
        <w:ind w:left="2835" w:right="2821" w:firstLine="0"/>
        <w:rPr>
          <w:b/>
          <w:bCs/>
          <w:color w:val="auto"/>
          <w:kern w:val="0"/>
          <w:sz w:val="48"/>
          <w:szCs w:val="48"/>
          <w:lang w:eastAsia="en-US" w:bidi="ar-SA"/>
          <w14:ligatures w14:val="none"/>
        </w:rPr>
      </w:pPr>
      <w:r>
        <w:rPr>
          <w:b/>
          <w:bCs/>
          <w:color w:val="auto"/>
          <w:kern w:val="0"/>
          <w:sz w:val="48"/>
          <w:szCs w:val="48"/>
          <w:lang w:eastAsia="en-US" w:bidi="ar-SA"/>
          <w14:ligatures w14:val="none"/>
        </w:rPr>
        <w:t xml:space="preserve"> </w:t>
      </w:r>
      <w:r w:rsidRPr="00EE45F1">
        <w:rPr>
          <w:b/>
          <w:bCs/>
          <w:color w:val="auto"/>
          <w:kern w:val="0"/>
          <w:sz w:val="48"/>
          <w:szCs w:val="48"/>
          <w:lang w:eastAsia="en-US" w:bidi="ar-SA"/>
          <w14:ligatures w14:val="none"/>
        </w:rPr>
        <w:t xml:space="preserve">ПРОГРАММА </w:t>
      </w:r>
      <w:r>
        <w:rPr>
          <w:b/>
          <w:bCs/>
          <w:color w:val="auto"/>
          <w:kern w:val="0"/>
          <w:sz w:val="48"/>
          <w:szCs w:val="48"/>
          <w:lang w:eastAsia="en-US" w:bidi="ar-SA"/>
          <w14:ligatures w14:val="none"/>
        </w:rPr>
        <w:t xml:space="preserve">   </w:t>
      </w:r>
      <w:r w:rsidRPr="00EE45F1">
        <w:rPr>
          <w:b/>
          <w:bCs/>
          <w:color w:val="auto"/>
          <w:kern w:val="0"/>
          <w:sz w:val="48"/>
          <w:szCs w:val="48"/>
          <w:lang w:eastAsia="en-US" w:bidi="ar-SA"/>
          <w14:ligatures w14:val="none"/>
        </w:rPr>
        <w:t xml:space="preserve">ВОСПИТАНИЯ </w:t>
      </w:r>
    </w:p>
    <w:p w:rsidR="00734A75" w:rsidRPr="00EE45F1" w:rsidRDefault="008E718C" w:rsidP="00734A75">
      <w:pPr>
        <w:widowControl w:val="0"/>
        <w:autoSpaceDE w:val="0"/>
        <w:autoSpaceDN w:val="0"/>
        <w:spacing w:before="86" w:after="0" w:line="480" w:lineRule="auto"/>
        <w:ind w:left="2410" w:right="2821" w:firstLine="0"/>
        <w:rPr>
          <w:b/>
          <w:bCs/>
          <w:color w:val="auto"/>
          <w:kern w:val="0"/>
          <w:sz w:val="32"/>
          <w:szCs w:val="32"/>
          <w:lang w:eastAsia="en-US" w:bidi="ar-SA"/>
          <w14:ligatures w14:val="none"/>
        </w:rPr>
      </w:pPr>
      <w:r>
        <w:rPr>
          <w:b/>
          <w:bCs/>
          <w:color w:val="auto"/>
          <w:kern w:val="0"/>
          <w:sz w:val="32"/>
          <w:szCs w:val="32"/>
          <w:lang w:eastAsia="en-US" w:bidi="ar-SA"/>
          <w14:ligatures w14:val="none"/>
        </w:rPr>
        <w:t xml:space="preserve">            на 2024-2025</w:t>
      </w:r>
      <w:r w:rsidR="00734A75" w:rsidRPr="00EE45F1">
        <w:rPr>
          <w:b/>
          <w:bCs/>
          <w:color w:val="auto"/>
          <w:kern w:val="0"/>
          <w:sz w:val="32"/>
          <w:szCs w:val="32"/>
          <w:lang w:eastAsia="en-US" w:bidi="ar-SA"/>
          <w14:ligatures w14:val="none"/>
        </w:rPr>
        <w:t xml:space="preserve"> гг.</w:t>
      </w: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34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34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34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 w:val="34"/>
          <w:szCs w:val="26"/>
          <w:lang w:eastAsia="en-US" w:bidi="ar-SA"/>
          <w14:ligatures w14:val="none"/>
        </w:rPr>
      </w:pPr>
    </w:p>
    <w:p w:rsidR="00734A75" w:rsidRDefault="00734A75" w:rsidP="00734A75">
      <w:pPr>
        <w:widowControl w:val="0"/>
        <w:autoSpaceDE w:val="0"/>
        <w:autoSpaceDN w:val="0"/>
        <w:spacing w:before="1" w:after="0" w:line="240" w:lineRule="auto"/>
        <w:ind w:left="0" w:right="226" w:firstLine="0"/>
        <w:jc w:val="left"/>
        <w:outlineLvl w:val="0"/>
        <w:rPr>
          <w:b/>
          <w:color w:val="auto"/>
          <w:kern w:val="0"/>
          <w:sz w:val="34"/>
          <w:szCs w:val="26"/>
          <w:lang w:eastAsia="en-US" w:bidi="ar-SA"/>
          <w14:ligatures w14:val="none"/>
        </w:rPr>
      </w:pPr>
      <w:r w:rsidRPr="00EE45F1">
        <w:rPr>
          <w:b/>
          <w:color w:val="auto"/>
          <w:kern w:val="0"/>
          <w:sz w:val="34"/>
          <w:szCs w:val="26"/>
          <w:lang w:eastAsia="en-US" w:bidi="ar-SA"/>
          <w14:ligatures w14:val="none"/>
        </w:rPr>
        <w:t xml:space="preserve">                                                          </w:t>
      </w:r>
      <w:r>
        <w:rPr>
          <w:b/>
          <w:color w:val="auto"/>
          <w:kern w:val="0"/>
          <w:sz w:val="34"/>
          <w:szCs w:val="26"/>
          <w:lang w:eastAsia="en-US" w:bidi="ar-SA"/>
          <w14:ligatures w14:val="none"/>
        </w:rPr>
        <w:t xml:space="preserve">                </w:t>
      </w:r>
      <w:r w:rsidRPr="00EE45F1">
        <w:rPr>
          <w:b/>
          <w:color w:val="auto"/>
          <w:kern w:val="0"/>
          <w:sz w:val="24"/>
          <w:szCs w:val="24"/>
          <w:lang w:eastAsia="en-US" w:bidi="ar-SA"/>
          <w14:ligatures w14:val="none"/>
        </w:rPr>
        <w:t>Составитель:</w:t>
      </w:r>
      <w:r>
        <w:rPr>
          <w:b/>
          <w:color w:val="auto"/>
          <w:kern w:val="0"/>
          <w:sz w:val="34"/>
          <w:szCs w:val="26"/>
          <w:lang w:eastAsia="en-US" w:bidi="ar-SA"/>
          <w14:ligatures w14:val="none"/>
        </w:rPr>
        <w:t xml:space="preserve"> </w:t>
      </w:r>
    </w:p>
    <w:p w:rsidR="00734A75" w:rsidRPr="00EE45F1" w:rsidRDefault="00734A75" w:rsidP="00734A75">
      <w:pPr>
        <w:widowControl w:val="0"/>
        <w:autoSpaceDE w:val="0"/>
        <w:autoSpaceDN w:val="0"/>
        <w:spacing w:before="1" w:after="0" w:line="240" w:lineRule="auto"/>
        <w:ind w:left="0" w:right="226" w:firstLine="0"/>
        <w:jc w:val="left"/>
        <w:outlineLvl w:val="0"/>
        <w:rPr>
          <w:b/>
          <w:bCs/>
          <w:color w:val="auto"/>
          <w:kern w:val="0"/>
          <w:sz w:val="26"/>
          <w:szCs w:val="26"/>
          <w:lang w:eastAsia="en-US" w:bidi="ar-SA"/>
          <w14:ligatures w14:val="none"/>
        </w:rPr>
      </w:pPr>
      <w:r>
        <w:rPr>
          <w:b/>
          <w:color w:val="auto"/>
          <w:kern w:val="0"/>
          <w:sz w:val="34"/>
          <w:szCs w:val="26"/>
          <w:lang w:eastAsia="en-US" w:bidi="ar-SA"/>
          <w14:ligatures w14:val="none"/>
        </w:rPr>
        <w:t xml:space="preserve">                                                                          </w:t>
      </w:r>
      <w:r w:rsidRPr="00EE45F1">
        <w:rPr>
          <w:b/>
          <w:bCs/>
          <w:color w:val="auto"/>
          <w:kern w:val="0"/>
          <w:sz w:val="26"/>
          <w:szCs w:val="26"/>
          <w:lang w:eastAsia="en-US" w:bidi="ar-SA"/>
          <w14:ligatures w14:val="none"/>
        </w:rPr>
        <w:t>Заместитель директора по ВР</w:t>
      </w:r>
    </w:p>
    <w:p w:rsidR="00734A75" w:rsidRPr="00EE45F1" w:rsidRDefault="00734A75" w:rsidP="00734A75">
      <w:pPr>
        <w:widowControl w:val="0"/>
        <w:autoSpaceDE w:val="0"/>
        <w:autoSpaceDN w:val="0"/>
        <w:spacing w:before="1" w:after="0" w:line="240" w:lineRule="auto"/>
        <w:ind w:left="0" w:right="225" w:firstLine="0"/>
        <w:rPr>
          <w:b/>
          <w:color w:val="auto"/>
          <w:kern w:val="0"/>
          <w:sz w:val="26"/>
          <w:lang w:eastAsia="en-US" w:bidi="ar-SA"/>
          <w14:ligatures w14:val="none"/>
        </w:rPr>
      </w:pPr>
      <w:r>
        <w:rPr>
          <w:b/>
          <w:color w:val="auto"/>
          <w:kern w:val="0"/>
          <w:sz w:val="26"/>
          <w:lang w:eastAsia="en-US" w:bidi="ar-SA"/>
          <w14:ligatures w14:val="none"/>
        </w:rPr>
        <w:t xml:space="preserve">                                                                                                 </w:t>
      </w:r>
      <w:r w:rsidRPr="00EE45F1">
        <w:rPr>
          <w:b/>
          <w:color w:val="auto"/>
          <w:kern w:val="0"/>
          <w:sz w:val="26"/>
          <w:lang w:eastAsia="en-US" w:bidi="ar-SA"/>
          <w14:ligatures w14:val="none"/>
        </w:rPr>
        <w:t>Черепанова С.А.</w:t>
      </w: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kern w:val="0"/>
          <w:szCs w:val="26"/>
          <w:lang w:eastAsia="en-US" w:bidi="ar-SA"/>
          <w14:ligatures w14:val="none"/>
        </w:rPr>
      </w:pPr>
    </w:p>
    <w:p w:rsidR="00AC6425" w:rsidRDefault="00734A75" w:rsidP="00AC6425">
      <w:pPr>
        <w:widowControl w:val="0"/>
        <w:autoSpaceDE w:val="0"/>
        <w:autoSpaceDN w:val="0"/>
        <w:spacing w:after="0" w:line="240" w:lineRule="auto"/>
        <w:ind w:left="0" w:right="1194" w:firstLine="0"/>
        <w:jc w:val="left"/>
        <w:rPr>
          <w:b/>
          <w:color w:val="auto"/>
          <w:kern w:val="0"/>
          <w:sz w:val="26"/>
          <w:lang w:eastAsia="en-US" w:bidi="ar-SA"/>
          <w14:ligatures w14:val="none"/>
        </w:rPr>
      </w:pPr>
      <w:r w:rsidRPr="00EE45F1">
        <w:rPr>
          <w:b/>
          <w:color w:val="auto"/>
          <w:kern w:val="0"/>
          <w:sz w:val="37"/>
          <w:szCs w:val="26"/>
          <w:lang w:eastAsia="en-US" w:bidi="ar-SA"/>
          <w14:ligatures w14:val="none"/>
        </w:rPr>
        <w:t xml:space="preserve">         </w:t>
      </w:r>
      <w:r w:rsidR="00AC6425">
        <w:rPr>
          <w:b/>
          <w:color w:val="auto"/>
          <w:kern w:val="0"/>
          <w:sz w:val="37"/>
          <w:szCs w:val="26"/>
          <w:lang w:eastAsia="en-US" w:bidi="ar-SA"/>
          <w14:ligatures w14:val="none"/>
        </w:rPr>
        <w:t xml:space="preserve">                               </w:t>
      </w:r>
      <w:r w:rsidRPr="00EE45F1">
        <w:rPr>
          <w:b/>
          <w:color w:val="auto"/>
          <w:kern w:val="0"/>
          <w:sz w:val="26"/>
          <w:lang w:eastAsia="en-US" w:bidi="ar-SA"/>
          <w14:ligatures w14:val="none"/>
        </w:rPr>
        <w:t>г. Батайск</w:t>
      </w:r>
      <w:r>
        <w:rPr>
          <w:b/>
          <w:color w:val="auto"/>
          <w:kern w:val="0"/>
          <w:sz w:val="26"/>
          <w:lang w:eastAsia="en-US" w:bidi="ar-SA"/>
          <w14:ligatures w14:val="none"/>
        </w:rPr>
        <w:t xml:space="preserve"> </w:t>
      </w:r>
    </w:p>
    <w:p w:rsidR="00734A75" w:rsidRPr="00AC6425" w:rsidRDefault="00AC6425" w:rsidP="00AC6425">
      <w:pPr>
        <w:widowControl w:val="0"/>
        <w:autoSpaceDE w:val="0"/>
        <w:autoSpaceDN w:val="0"/>
        <w:spacing w:after="0" w:line="240" w:lineRule="auto"/>
        <w:ind w:left="0" w:right="1194" w:firstLine="0"/>
        <w:jc w:val="left"/>
        <w:rPr>
          <w:b/>
          <w:color w:val="auto"/>
          <w:kern w:val="0"/>
          <w:sz w:val="37"/>
          <w:szCs w:val="26"/>
          <w:lang w:eastAsia="en-US" w:bidi="ar-SA"/>
          <w14:ligatures w14:val="none"/>
        </w:rPr>
      </w:pPr>
      <w:r>
        <w:rPr>
          <w:b/>
          <w:color w:val="auto"/>
          <w:kern w:val="0"/>
          <w:sz w:val="26"/>
          <w:lang w:eastAsia="en-US" w:bidi="ar-SA"/>
          <w14:ligatures w14:val="none"/>
        </w:rPr>
        <w:t xml:space="preserve">                                                          </w:t>
      </w:r>
      <w:r w:rsidR="008E718C">
        <w:rPr>
          <w:b/>
          <w:color w:val="auto"/>
          <w:kern w:val="0"/>
          <w:sz w:val="26"/>
          <w:lang w:eastAsia="en-US" w:bidi="ar-SA"/>
          <w14:ligatures w14:val="none"/>
        </w:rPr>
        <w:t xml:space="preserve"> 2024</w:t>
      </w:r>
      <w:r w:rsidR="00734A75" w:rsidRPr="00EE45F1">
        <w:rPr>
          <w:b/>
          <w:color w:val="auto"/>
          <w:kern w:val="0"/>
          <w:sz w:val="26"/>
          <w:lang w:eastAsia="en-US" w:bidi="ar-SA"/>
          <w14:ligatures w14:val="none"/>
        </w:rPr>
        <w:t xml:space="preserve"> год</w:t>
      </w:r>
    </w:p>
    <w:p w:rsidR="00734A75" w:rsidRPr="00EE45F1" w:rsidRDefault="00734A75" w:rsidP="00734A75">
      <w:pPr>
        <w:widowControl w:val="0"/>
        <w:autoSpaceDE w:val="0"/>
        <w:autoSpaceDN w:val="0"/>
        <w:spacing w:after="0" w:line="240" w:lineRule="auto"/>
        <w:ind w:left="709" w:right="1194" w:firstLine="0"/>
        <w:jc w:val="center"/>
        <w:rPr>
          <w:b/>
          <w:color w:val="auto"/>
          <w:kern w:val="0"/>
          <w:sz w:val="26"/>
          <w:lang w:eastAsia="en-US" w:bidi="ar-SA"/>
          <w14:ligatures w14:val="none"/>
        </w:rPr>
      </w:pPr>
    </w:p>
    <w:p w:rsidR="00734A75" w:rsidRDefault="00734A75" w:rsidP="00734A75">
      <w:pPr>
        <w:spacing w:after="69" w:line="259" w:lineRule="auto"/>
        <w:ind w:left="0" w:right="1025" w:firstLine="0"/>
        <w:jc w:val="center"/>
      </w:pPr>
    </w:p>
    <w:p w:rsidR="00734A75" w:rsidRDefault="00734A75" w:rsidP="00734A75">
      <w:pPr>
        <w:spacing w:after="21" w:line="259" w:lineRule="auto"/>
        <w:jc w:val="left"/>
      </w:pPr>
      <w:r>
        <w:rPr>
          <w:b/>
        </w:rPr>
        <w:t xml:space="preserve"> </w:t>
      </w:r>
    </w:p>
    <w:p w:rsidR="00734A75" w:rsidRDefault="00734A75" w:rsidP="00734A75">
      <w:pPr>
        <w:pStyle w:val="1"/>
        <w:spacing w:after="71"/>
        <w:ind w:left="511" w:right="1646" w:hanging="511"/>
      </w:pPr>
      <w:r>
        <w:t xml:space="preserve">Пояснительная записка </w:t>
      </w:r>
    </w:p>
    <w:p w:rsidR="00734A75" w:rsidRDefault="00AC6425" w:rsidP="00734A75">
      <w:pPr>
        <w:spacing w:after="49"/>
        <w:ind w:left="9" w:right="1189"/>
        <w:rPr>
          <w:b/>
        </w:rPr>
      </w:pPr>
      <w:r>
        <w:t xml:space="preserve"> Рабочая программа воспитания М</w:t>
      </w:r>
      <w:r w:rsidR="00734A75">
        <w:t>Б</w:t>
      </w:r>
      <w:r>
        <w:t>О</w:t>
      </w:r>
      <w:r w:rsidR="00E840CC">
        <w:t>У СОШ № 12 на 2024-2025</w:t>
      </w:r>
      <w:r w:rsidR="00734A75">
        <w:t xml:space="preserve"> учебный год основного общего образования (далее – Программа воспитания) разработана на основе нормативно-правовых документов:</w:t>
      </w:r>
      <w:r w:rsidR="00734A75">
        <w:rPr>
          <w:b/>
        </w:rPr>
        <w:t xml:space="preserve"> </w:t>
      </w:r>
    </w:p>
    <w:p w:rsidR="00734A75" w:rsidRDefault="00734A75" w:rsidP="00734A75">
      <w:pPr>
        <w:spacing w:after="49"/>
        <w:ind w:left="9" w:right="1189"/>
      </w:pPr>
      <w:r>
        <w:t>-</w:t>
      </w:r>
      <w:r>
        <w:rPr>
          <w:b/>
        </w:rPr>
        <w:t xml:space="preserve">      </w:t>
      </w:r>
      <w:r>
        <w:t xml:space="preserve">Федеральный закон РФ от 29 декабря 2012 года № 273-ФЗ «Об образовании в Российской Федерации», с учётом Стратегии развития воспитания в </w:t>
      </w:r>
      <w:proofErr w:type="gramStart"/>
      <w:r>
        <w:t>Российской  Федерации</w:t>
      </w:r>
      <w:proofErr w:type="gramEnd"/>
      <w:r>
        <w:t xml:space="preserve">  на период до 2025 года и Плана мероприятий по ее реализации в 2021-2025 гг. (Распоряжение Правительства Российской Федерации от 12.11.2020 № 2945-р); 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1"/>
        </w:numPr>
        <w:spacing w:after="52"/>
        <w:ind w:right="1127"/>
      </w:pPr>
      <w:r>
        <w:t>Федеральный закон РФ от 04 сентября 2022 года №371-ФЗ "О внесении изменений в Федеральный закон "Об образовании в Российской Федерации</w:t>
      </w:r>
      <w:proofErr w:type="gramStart"/>
      <w:r>
        <w:t xml:space="preserve">" </w:t>
      </w:r>
      <w:r>
        <w:rPr>
          <w:sz w:val="22"/>
        </w:rPr>
        <w:t xml:space="preserve"> </w:t>
      </w:r>
      <w:r>
        <w:t>-</w:t>
      </w:r>
      <w:proofErr w:type="gramEnd"/>
      <w:r>
        <w:t xml:space="preserve"> Стратегия национальной безопасности Российской Федерации, (Указ Президента Российской Федерации от 02 июля 2021года № 400)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"/>
        </w:numPr>
        <w:spacing w:after="59"/>
        <w:ind w:right="1127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Российской Федерации № 372 от 18 мая 2023 года «Об утверждении федеральной образовательной программы начального общего образования»;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"/>
        </w:numPr>
        <w:spacing w:after="69" w:line="262" w:lineRule="auto"/>
        <w:ind w:right="1127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Российской Федерации № 370 от 18 мая 2023 года «Об утверждении федеральной образовательной программы основного общего образования»;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"/>
        </w:numPr>
        <w:ind w:right="1127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</w:t>
      </w:r>
    </w:p>
    <w:p w:rsidR="00734A75" w:rsidRDefault="00734A75" w:rsidP="00734A75">
      <w:pPr>
        <w:ind w:left="9" w:right="1127"/>
      </w:pPr>
      <w:r>
        <w:t xml:space="preserve">-        Приказ </w:t>
      </w:r>
      <w:proofErr w:type="spellStart"/>
      <w:r>
        <w:t>Минпросвещения</w:t>
      </w:r>
      <w:proofErr w:type="spellEnd"/>
      <w: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</w:t>
      </w:r>
    </w:p>
    <w:p w:rsidR="00734A75" w:rsidRDefault="00734A75" w:rsidP="00734A75">
      <w:pPr>
        <w:ind w:left="9" w:right="1127"/>
      </w:pPr>
      <w:r>
        <w:t xml:space="preserve">    </w:t>
      </w:r>
    </w:p>
    <w:p w:rsidR="00734A75" w:rsidRDefault="00734A75" w:rsidP="00734A75">
      <w:pPr>
        <w:spacing w:after="51"/>
        <w:ind w:right="1127"/>
        <w:rPr>
          <w:sz w:val="22"/>
        </w:rPr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Российской Федерации № 712 от 11 декабря 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>
        <w:rPr>
          <w:sz w:val="22"/>
        </w:rPr>
        <w:t xml:space="preserve"> </w:t>
      </w:r>
    </w:p>
    <w:p w:rsidR="00734A75" w:rsidRDefault="00734A75" w:rsidP="00734A75">
      <w:pPr>
        <w:spacing w:after="51"/>
        <w:ind w:right="1127"/>
        <w:rPr>
          <w:sz w:val="22"/>
        </w:rPr>
      </w:pPr>
      <w:r>
        <w:t>- 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  <w:r>
        <w:rPr>
          <w:sz w:val="22"/>
        </w:rPr>
        <w:t xml:space="preserve"> </w:t>
      </w:r>
    </w:p>
    <w:p w:rsidR="00734A75" w:rsidRDefault="00734A75" w:rsidP="00734A75">
      <w:pPr>
        <w:spacing w:after="51"/>
        <w:ind w:right="1127"/>
      </w:pPr>
      <w:r>
        <w:rPr>
          <w:sz w:val="22"/>
        </w:rPr>
        <w:t xml:space="preserve">- </w:t>
      </w:r>
      <w:r w:rsidRPr="00A74C4B">
        <w:rPr>
          <w:szCs w:val="28"/>
        </w:rPr>
        <w:t>Министерства образования РО №24/.3.2-15442 от 21.09.2023.</w:t>
      </w:r>
    </w:p>
    <w:p w:rsidR="00734A75" w:rsidRDefault="00734A75" w:rsidP="00734A75">
      <w:pPr>
        <w:numPr>
          <w:ilvl w:val="1"/>
          <w:numId w:val="2"/>
        </w:numPr>
        <w:spacing w:after="59"/>
        <w:ind w:left="0" w:right="1127" w:firstLine="0"/>
      </w:pPr>
      <w:r>
        <w:lastRenderedPageBreak/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1"/>
          <w:numId w:val="2"/>
        </w:numPr>
        <w:spacing w:after="83"/>
        <w:ind w:left="0" w:right="1127" w:firstLine="0"/>
      </w:pPr>
      <w:r>
        <w:t>Программа воспитания: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3"/>
        </w:numPr>
        <w:spacing w:after="50"/>
        <w:ind w:left="0" w:right="1127" w:firstLine="0"/>
      </w:pPr>
      <w:r>
        <w:t xml:space="preserve">предназначена для планирования и организации системной </w:t>
      </w:r>
      <w:r w:rsidR="00AC6425">
        <w:t>воспитательной деятельности в М</w:t>
      </w:r>
      <w:r>
        <w:t>Б</w:t>
      </w:r>
      <w:r w:rsidR="00AC6425">
        <w:t>О</w:t>
      </w:r>
      <w:r>
        <w:t>У СОШ №12;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3"/>
        </w:numPr>
        <w:ind w:left="0" w:right="1127" w:firstLine="0"/>
      </w:pPr>
      <w:r>
        <w:t xml:space="preserve">разработана и утверждена с участием коллегиальных органов управления </w:t>
      </w:r>
    </w:p>
    <w:p w:rsidR="00734A75" w:rsidRDefault="00AC6425" w:rsidP="00734A75">
      <w:pPr>
        <w:spacing w:after="83"/>
        <w:ind w:left="0" w:right="1127" w:firstLine="0"/>
      </w:pPr>
      <w:r>
        <w:t>М</w:t>
      </w:r>
      <w:r w:rsidR="00734A75">
        <w:t>Б</w:t>
      </w:r>
      <w:r>
        <w:t>О</w:t>
      </w:r>
      <w:r w:rsidR="00734A75">
        <w:t>У СОШ № 12</w:t>
      </w:r>
      <w:r w:rsidR="00734A75" w:rsidRPr="003007C2">
        <w:t>, в том числе советов обучающихся, советов роди</w:t>
      </w:r>
      <w:r w:rsidR="00734A75">
        <w:t>телей (законных представителей);</w:t>
      </w:r>
      <w:r w:rsidR="00734A75"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3"/>
        </w:numPr>
        <w:spacing w:after="76"/>
        <w:ind w:left="0" w:right="1127" w:firstLine="0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3"/>
        </w:numPr>
        <w:spacing w:after="77"/>
        <w:ind w:left="0" w:right="1127" w:firstLine="0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3"/>
        </w:numPr>
        <w:spacing w:after="52"/>
        <w:ind w:left="0" w:right="1127" w:firstLine="0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  <w:r>
        <w:rPr>
          <w:b/>
        </w:rPr>
        <w:t xml:space="preserve"> </w:t>
      </w:r>
    </w:p>
    <w:p w:rsidR="00734A75" w:rsidRDefault="00734A75" w:rsidP="00734A75">
      <w:pPr>
        <w:spacing w:after="51"/>
        <w:ind w:left="0" w:right="1127" w:firstLine="0"/>
      </w:pPr>
      <w:r>
        <w:t>1.3. Программа воспитания включает три раздела: целевой, содержательный, организационный.</w:t>
      </w:r>
      <w:r>
        <w:rPr>
          <w:b/>
        </w:rPr>
        <w:t xml:space="preserve"> </w:t>
      </w:r>
    </w:p>
    <w:p w:rsidR="00734A75" w:rsidRDefault="00734A75" w:rsidP="00734A75">
      <w:pPr>
        <w:pStyle w:val="1"/>
        <w:ind w:left="281" w:right="909" w:hanging="281"/>
      </w:pPr>
      <w:r>
        <w:t xml:space="preserve">Целевой раздел </w:t>
      </w:r>
    </w:p>
    <w:p w:rsidR="00734A75" w:rsidRDefault="00734A75" w:rsidP="00734A75">
      <w:pPr>
        <w:ind w:left="9" w:right="1127"/>
      </w:pPr>
      <w:r>
        <w:t>2.1. Содерж</w:t>
      </w:r>
      <w:r w:rsidR="00AC6425">
        <w:t>ание воспитания обучающихся в М</w:t>
      </w:r>
      <w:r>
        <w:t>Б</w:t>
      </w:r>
      <w:r w:rsidR="00AC6425">
        <w:t>О</w:t>
      </w:r>
      <w:r>
        <w:t>У СОШ № 12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  <w:r>
        <w:rPr>
          <w:b/>
        </w:rPr>
        <w:t xml:space="preserve"> </w:t>
      </w:r>
    </w:p>
    <w:p w:rsidR="00734A75" w:rsidRDefault="00734A75" w:rsidP="00734A75">
      <w:pPr>
        <w:spacing w:after="52"/>
        <w:ind w:left="9" w:right="1127"/>
      </w:pPr>
      <w:r>
        <w:t xml:space="preserve">2.2. </w:t>
      </w:r>
      <w:r w:rsidR="00AC6425">
        <w:t>Воспитательная деятельность в М</w:t>
      </w:r>
      <w:r>
        <w:t>Б</w:t>
      </w:r>
      <w:r w:rsidR="00AC6425">
        <w:t>О</w:t>
      </w:r>
      <w:r>
        <w:t>У СОШ № 12 планируется и осуществляется в соответствии с приоритетами государственной политики в сфере воспитания. 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  <w:r>
        <w:rPr>
          <w:b/>
        </w:rPr>
        <w:t xml:space="preserve"> </w:t>
      </w:r>
    </w:p>
    <w:p w:rsidR="00734A75" w:rsidRDefault="00734A75" w:rsidP="00734A75">
      <w:pPr>
        <w:spacing w:after="196"/>
        <w:ind w:left="9" w:right="1127"/>
      </w:pPr>
      <w:r>
        <w:t xml:space="preserve">2.3. </w:t>
      </w:r>
      <w:r w:rsidRPr="009879E8">
        <w:rPr>
          <w:b/>
        </w:rPr>
        <w:t>Цель воспитания</w:t>
      </w:r>
      <w:r>
        <w:t xml:space="preserve"> обучающихся в школе: </w:t>
      </w:r>
    </w:p>
    <w:p w:rsidR="00734A75" w:rsidRDefault="00734A75" w:rsidP="00734A75">
      <w:pPr>
        <w:numPr>
          <w:ilvl w:val="0"/>
          <w:numId w:val="4"/>
        </w:numPr>
        <w:spacing w:after="41" w:line="384" w:lineRule="auto"/>
        <w:ind w:right="1127"/>
      </w:pPr>
      <w: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4"/>
        </w:numPr>
        <w:spacing w:after="182" w:line="370" w:lineRule="auto"/>
        <w:ind w:right="1127"/>
      </w:pPr>
      <w: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34A75" w:rsidRDefault="00734A75" w:rsidP="00734A75">
      <w:pPr>
        <w:spacing w:after="174"/>
        <w:ind w:left="0" w:right="1127"/>
      </w:pPr>
      <w:r>
        <w:t xml:space="preserve">2.4. </w:t>
      </w:r>
      <w:r>
        <w:rPr>
          <w:b/>
        </w:rPr>
        <w:t>Задачи воспитания</w:t>
      </w:r>
      <w:r>
        <w:t xml:space="preserve"> обучающихся: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after="30" w:line="374" w:lineRule="auto"/>
        <w:ind w:left="0" w:right="1127" w:firstLine="0"/>
      </w:pPr>
      <w: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34A75" w:rsidRDefault="00734A75" w:rsidP="00734A75">
      <w:pPr>
        <w:numPr>
          <w:ilvl w:val="0"/>
          <w:numId w:val="5"/>
        </w:numPr>
        <w:spacing w:line="398" w:lineRule="auto"/>
        <w:ind w:left="0" w:right="1127" w:firstLine="0"/>
      </w:pPr>
      <w:r>
        <w:t>формирование и развитие личностных отношений к этим нормам, ценностям, традициям (их освоение, принятие);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after="31" w:line="376" w:lineRule="auto"/>
        <w:ind w:left="0" w:right="1127" w:firstLine="0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line="396" w:lineRule="auto"/>
        <w:ind w:left="0" w:right="1127" w:firstLine="0"/>
      </w:pPr>
      <w:r>
        <w:t>достижение личностных результатов освоения общеобразовательных программ в соответствии с ФГОС ООО.</w:t>
      </w:r>
      <w:r>
        <w:rPr>
          <w:b/>
        </w:rPr>
        <w:t xml:space="preserve"> </w:t>
      </w:r>
    </w:p>
    <w:p w:rsidR="00734A75" w:rsidRDefault="00734A75" w:rsidP="00734A75">
      <w:pPr>
        <w:spacing w:line="395" w:lineRule="auto"/>
        <w:ind w:left="0" w:right="1127"/>
      </w:pPr>
      <w:r>
        <w:t xml:space="preserve">     Личностные результаты освоения обучающимися образовательных программ включают: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after="179"/>
        <w:ind w:left="0" w:right="1127" w:firstLine="0"/>
      </w:pPr>
      <w:r>
        <w:t>осознание российской гражданской идентичности;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after="180"/>
        <w:ind w:left="0" w:right="1127" w:firstLine="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line="396" w:lineRule="auto"/>
        <w:ind w:left="0" w:right="1127" w:firstLine="0"/>
      </w:pPr>
      <w:r>
        <w:t>готовность обучающихся к саморазвитию, самостоятельности и личностному самоопределению;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line="399" w:lineRule="auto"/>
        <w:ind w:left="0" w:right="1127" w:firstLine="0"/>
      </w:pPr>
      <w:r>
        <w:t>наличие мотивации к целенаправленной социально значимой деятельности;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5"/>
        </w:numPr>
        <w:spacing w:line="374" w:lineRule="auto"/>
        <w:ind w:left="0" w:right="1127" w:firstLine="0"/>
      </w:pPr>
      <w:proofErr w:type="spellStart"/>
      <w:r>
        <w:lastRenderedPageBreak/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 Воспитательная деятельность в школе планируется и осуществляется на основе аксиологического, антропологического, культурно-исторического, </w:t>
      </w:r>
      <w:proofErr w:type="spellStart"/>
      <w:r>
        <w:t>системнодеятельностного</w:t>
      </w:r>
      <w:proofErr w:type="spellEnd"/>
      <w: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  <w:r>
        <w:rPr>
          <w:b/>
        </w:rPr>
        <w:t xml:space="preserve"> </w:t>
      </w:r>
    </w:p>
    <w:p w:rsidR="00734A75" w:rsidRDefault="00734A75" w:rsidP="00734A75">
      <w:pPr>
        <w:spacing w:after="172" w:line="270" w:lineRule="auto"/>
        <w:ind w:left="-5" w:right="552"/>
        <w:jc w:val="left"/>
      </w:pPr>
      <w:r>
        <w:t xml:space="preserve">2.5. </w:t>
      </w:r>
      <w:r>
        <w:rPr>
          <w:b/>
        </w:rPr>
        <w:t xml:space="preserve">Направления воспитания. </w:t>
      </w:r>
    </w:p>
    <w:p w:rsidR="00734A75" w:rsidRDefault="00734A75" w:rsidP="00734A75">
      <w:pPr>
        <w:spacing w:after="28" w:line="397" w:lineRule="auto"/>
        <w:ind w:left="9" w:right="1127"/>
      </w:pPr>
      <w:r>
        <w:t xml:space="preserve"> Программа воспитания реализуется в единстве учебной и воспитательной деятельности образовательной организации по основным </w:t>
      </w:r>
      <w:r>
        <w:rPr>
          <w:b/>
        </w:rPr>
        <w:t>направлениям</w:t>
      </w:r>
      <w:r>
        <w:t xml:space="preserve">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734A75" w:rsidRDefault="00734A75" w:rsidP="00734A75">
      <w:pPr>
        <w:spacing w:after="35" w:line="372" w:lineRule="auto"/>
        <w:ind w:left="9" w:right="1127"/>
      </w:pPr>
      <w:r>
        <w:t xml:space="preserve"> </w:t>
      </w:r>
      <w:r>
        <w:rPr>
          <w:b/>
        </w:rPr>
        <w:t xml:space="preserve">Гражданского воспитания, </w:t>
      </w:r>
      <w:r>
        <w:t xml:space="preserve"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734A75" w:rsidRDefault="00734A75" w:rsidP="00734A75">
      <w:pPr>
        <w:spacing w:after="37" w:line="370" w:lineRule="auto"/>
        <w:ind w:left="9" w:right="1127"/>
      </w:pPr>
      <w:r>
        <w:t xml:space="preserve"> </w:t>
      </w:r>
      <w:r>
        <w:rPr>
          <w:b/>
        </w:rPr>
        <w:t>Патриотического воспитания,</w:t>
      </w:r>
      <w: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 </w:t>
      </w:r>
    </w:p>
    <w:p w:rsidR="00734A75" w:rsidRDefault="00734A75" w:rsidP="00734A75">
      <w:pPr>
        <w:spacing w:after="28" w:line="377" w:lineRule="auto"/>
        <w:ind w:left="9" w:right="1127"/>
      </w:pPr>
      <w:r>
        <w:t xml:space="preserve"> </w:t>
      </w:r>
      <w:r>
        <w:rPr>
          <w:b/>
        </w:rPr>
        <w:t xml:space="preserve">Духовно-нравственного воспитания </w:t>
      </w:r>
      <w:r>
        <w:t xml:space="preserve">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734A75" w:rsidRDefault="00734A75" w:rsidP="00734A75">
      <w:pPr>
        <w:spacing w:after="28" w:line="377" w:lineRule="auto"/>
        <w:ind w:left="9" w:right="1127"/>
      </w:pPr>
      <w:r>
        <w:lastRenderedPageBreak/>
        <w:t xml:space="preserve"> </w:t>
      </w:r>
      <w:r>
        <w:rPr>
          <w:b/>
        </w:rPr>
        <w:t>Эстетического воспитания,</w:t>
      </w:r>
      <w:r>
        <w:t xml:space="preserve">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:rsidR="00734A75" w:rsidRDefault="00734A75" w:rsidP="00734A75">
      <w:pPr>
        <w:spacing w:after="15" w:line="386" w:lineRule="auto"/>
        <w:ind w:left="-5" w:right="885"/>
        <w:jc w:val="left"/>
      </w:pPr>
      <w:r>
        <w:t xml:space="preserve"> </w:t>
      </w:r>
      <w:r>
        <w:rPr>
          <w:b/>
        </w:rPr>
        <w:t>Физического воспитания,</w:t>
      </w:r>
      <w:r>
        <w:t xml:space="preserve">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34A75" w:rsidRDefault="00734A75" w:rsidP="00734A75">
      <w:pPr>
        <w:spacing w:after="42" w:line="366" w:lineRule="auto"/>
        <w:ind w:left="9" w:right="1127"/>
      </w:pPr>
      <w:r>
        <w:t xml:space="preserve"> </w:t>
      </w:r>
      <w:r>
        <w:rPr>
          <w:b/>
        </w:rPr>
        <w:t>Трудового воспитания,</w:t>
      </w:r>
      <w: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734A75" w:rsidRDefault="00734A75" w:rsidP="00734A75">
      <w:pPr>
        <w:spacing w:after="28" w:line="377" w:lineRule="auto"/>
        <w:ind w:left="9" w:right="1127"/>
      </w:pPr>
      <w:r>
        <w:rPr>
          <w:b/>
        </w:rPr>
        <w:t xml:space="preserve"> 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34A75" w:rsidRDefault="00734A75" w:rsidP="00734A75">
      <w:pPr>
        <w:spacing w:after="36" w:line="370" w:lineRule="auto"/>
        <w:ind w:left="9" w:right="1127"/>
      </w:pPr>
      <w:r>
        <w:t xml:space="preserve"> </w:t>
      </w:r>
      <w:r>
        <w:rPr>
          <w:b/>
        </w:rPr>
        <w:t>Ценности научного познания,</w:t>
      </w:r>
      <w: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>
        <w:rPr>
          <w:b/>
        </w:rPr>
        <w:t xml:space="preserve"> </w:t>
      </w:r>
    </w:p>
    <w:p w:rsidR="00734A75" w:rsidRDefault="00734A75" w:rsidP="00734A75">
      <w:pPr>
        <w:spacing w:after="174" w:line="270" w:lineRule="auto"/>
        <w:ind w:right="552"/>
        <w:jc w:val="left"/>
      </w:pPr>
      <w:r>
        <w:t xml:space="preserve">2.6. </w:t>
      </w:r>
      <w:r>
        <w:rPr>
          <w:b/>
        </w:rPr>
        <w:t xml:space="preserve">Целевые ориентиры результатов воспитания. </w:t>
      </w:r>
    </w:p>
    <w:p w:rsidR="00734A75" w:rsidRDefault="00734A75" w:rsidP="00734A75">
      <w:pPr>
        <w:spacing w:line="396" w:lineRule="auto"/>
        <w:ind w:left="9" w:right="1127"/>
      </w:pPr>
      <w:r>
        <w:t xml:space="preserve"> Требования к личностным результатам освоения обучающимися ООП ООО установлены ФГОС ООО. </w:t>
      </w:r>
    </w:p>
    <w:p w:rsidR="00734A75" w:rsidRDefault="00734A75" w:rsidP="00734A75">
      <w:pPr>
        <w:spacing w:after="39" w:line="369" w:lineRule="auto"/>
        <w:ind w:left="9" w:right="1127"/>
      </w:pPr>
      <w:r>
        <w:t xml:space="preserve">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  <w:r>
        <w:rPr>
          <w:b/>
        </w:rPr>
        <w:t xml:space="preserve"> </w:t>
      </w:r>
    </w:p>
    <w:p w:rsidR="00734A75" w:rsidRDefault="00734A75" w:rsidP="00734A75">
      <w:pPr>
        <w:spacing w:after="33" w:line="369" w:lineRule="auto"/>
        <w:ind w:left="9" w:right="1127"/>
      </w:pPr>
      <w:r>
        <w:t xml:space="preserve"> 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r>
        <w:lastRenderedPageBreak/>
        <w:t xml:space="preserve">конституциональных) ценностей, обеспечивают единство воспитания, воспитательного пространства. </w:t>
      </w:r>
    </w:p>
    <w:p w:rsidR="00734A75" w:rsidRDefault="00734A75" w:rsidP="00734A75">
      <w:pPr>
        <w:spacing w:after="8" w:line="397" w:lineRule="auto"/>
        <w:ind w:left="0" w:firstLine="0"/>
        <w:jc w:val="left"/>
      </w:pPr>
      <w:r>
        <w:t xml:space="preserve">          Целевые ориентиры результатов воспитания</w:t>
      </w:r>
      <w:r>
        <w:rPr>
          <w:i/>
        </w:rPr>
        <w:t xml:space="preserve"> на уровне основного общего            образования.</w:t>
      </w:r>
      <w:r>
        <w:t xml:space="preserve"> </w:t>
      </w:r>
    </w:p>
    <w:p w:rsidR="00734A75" w:rsidRDefault="00734A75" w:rsidP="00734A75">
      <w:pPr>
        <w:spacing w:after="168" w:line="270" w:lineRule="auto"/>
        <w:ind w:left="-5" w:right="552"/>
        <w:jc w:val="left"/>
        <w:rPr>
          <w:b/>
        </w:rPr>
      </w:pPr>
      <w:r>
        <w:rPr>
          <w:b/>
        </w:rPr>
        <w:t xml:space="preserve">Гражданское воспитание: </w:t>
      </w:r>
    </w:p>
    <w:p w:rsidR="00E37319" w:rsidRDefault="00734A75" w:rsidP="00734A75">
      <w:pPr>
        <w:tabs>
          <w:tab w:val="left" w:pos="142"/>
        </w:tabs>
        <w:spacing w:after="168" w:line="270" w:lineRule="auto"/>
        <w:ind w:left="53" w:right="552" w:firstLine="0"/>
      </w:pPr>
      <w:r>
        <w:rPr>
          <w:b/>
        </w:rPr>
        <w:t xml:space="preserve">- </w:t>
      </w:r>
      <w:r>
        <w:t>знающий и любящий свою малую родину, свой край, имеющий представление</w:t>
      </w:r>
    </w:p>
    <w:p w:rsidR="00734A75" w:rsidRDefault="00734A75" w:rsidP="00734A75">
      <w:pPr>
        <w:tabs>
          <w:tab w:val="left" w:pos="142"/>
        </w:tabs>
        <w:spacing w:after="168" w:line="270" w:lineRule="auto"/>
        <w:ind w:left="53" w:right="552" w:firstLine="0"/>
      </w:pPr>
      <w:r>
        <w:t xml:space="preserve"> </w:t>
      </w:r>
      <w:proofErr w:type="gramStart"/>
      <w:r>
        <w:t>о  Родине</w:t>
      </w:r>
      <w:proofErr w:type="gramEnd"/>
      <w:r>
        <w:t xml:space="preserve"> - России, ее территории, расположении;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77" w:lineRule="auto"/>
        <w:ind w:right="1127" w:hanging="236"/>
      </w:pPr>
      <w: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83" w:lineRule="auto"/>
        <w:ind w:right="1127" w:hanging="236"/>
      </w:pPr>
      <w: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34A75" w:rsidRDefault="00734A75" w:rsidP="00734A75">
      <w:pPr>
        <w:tabs>
          <w:tab w:val="left" w:pos="0"/>
        </w:tabs>
        <w:spacing w:line="383" w:lineRule="auto"/>
        <w:ind w:left="0" w:right="1127" w:firstLine="0"/>
      </w:pPr>
      <w:r>
        <w:t xml:space="preserve">-  проявляющий уважение к государственным символам России, праздникам; </w:t>
      </w:r>
    </w:p>
    <w:p w:rsidR="00734A75" w:rsidRDefault="00734A75" w:rsidP="00734A75">
      <w:pPr>
        <w:tabs>
          <w:tab w:val="left" w:pos="0"/>
        </w:tabs>
        <w:spacing w:line="383" w:lineRule="auto"/>
        <w:ind w:left="0" w:right="1127" w:firstLine="0"/>
      </w:pPr>
      <w:r>
        <w:t xml:space="preserve"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96" w:lineRule="auto"/>
        <w:ind w:right="1127" w:hanging="236"/>
      </w:pPr>
      <w: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96" w:lineRule="auto"/>
        <w:ind w:right="1127" w:hanging="236"/>
      </w:pPr>
      <w:r>
        <w:t xml:space="preserve">принимающий участи в жизни класса, школы, в том числе самоуправлении, ориентированный на участие в социально значимой деятельности. </w:t>
      </w:r>
    </w:p>
    <w:p w:rsidR="00734A75" w:rsidRDefault="00734A75" w:rsidP="00734A75">
      <w:pPr>
        <w:tabs>
          <w:tab w:val="left" w:pos="0"/>
        </w:tabs>
        <w:spacing w:after="168" w:line="270" w:lineRule="auto"/>
        <w:ind w:left="-5" w:right="552"/>
      </w:pPr>
      <w:r>
        <w:rPr>
          <w:b/>
        </w:rPr>
        <w:t xml:space="preserve">Патриотическое воспитание: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98" w:lineRule="auto"/>
        <w:ind w:right="1127" w:hanging="236"/>
      </w:pPr>
      <w:r>
        <w:t xml:space="preserve">осознающий свою национальную, этническую принадлежность, любящий свой народ, его традиции, культуру;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after="30" w:line="376" w:lineRule="auto"/>
        <w:ind w:right="1127" w:hanging="236"/>
      </w:pPr>
      <w: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734A75" w:rsidRDefault="00734A75" w:rsidP="00734A75">
      <w:pPr>
        <w:numPr>
          <w:ilvl w:val="0"/>
          <w:numId w:val="6"/>
        </w:numPr>
        <w:tabs>
          <w:tab w:val="left" w:pos="0"/>
        </w:tabs>
        <w:spacing w:line="396" w:lineRule="auto"/>
        <w:ind w:right="1127" w:hanging="236"/>
      </w:pPr>
      <w:r>
        <w:lastRenderedPageBreak/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t xml:space="preserve"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734A75" w:rsidRDefault="00734A75" w:rsidP="00734A75">
      <w:pPr>
        <w:numPr>
          <w:ilvl w:val="0"/>
          <w:numId w:val="6"/>
        </w:numPr>
        <w:spacing w:after="180"/>
        <w:ind w:right="1127" w:hanging="236"/>
      </w:pPr>
      <w:r>
        <w:t xml:space="preserve">принимающий участие в мероприятиях патриотической направленности. </w:t>
      </w:r>
    </w:p>
    <w:p w:rsidR="00734A75" w:rsidRDefault="00734A75" w:rsidP="00734A75">
      <w:pPr>
        <w:spacing w:after="168" w:line="270" w:lineRule="auto"/>
        <w:ind w:left="-5" w:right="552"/>
        <w:jc w:val="left"/>
      </w:pPr>
      <w:r>
        <w:rPr>
          <w:b/>
        </w:rPr>
        <w:t xml:space="preserve">Духовно-нравственное воспитание: </w:t>
      </w:r>
    </w:p>
    <w:p w:rsidR="00734A75" w:rsidRDefault="00734A75" w:rsidP="00734A75">
      <w:pPr>
        <w:numPr>
          <w:ilvl w:val="0"/>
          <w:numId w:val="6"/>
        </w:numPr>
        <w:spacing w:after="36" w:line="370" w:lineRule="auto"/>
        <w:ind w:right="1127" w:hanging="236"/>
      </w:pPr>
      <w:r>
        <w:t xml:space="preserve">знающий и уважающий духовно-нравственную культуру своей семьи,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34A75" w:rsidRDefault="00734A75" w:rsidP="00734A75">
      <w:pPr>
        <w:numPr>
          <w:ilvl w:val="0"/>
          <w:numId w:val="6"/>
        </w:numPr>
        <w:spacing w:line="383" w:lineRule="auto"/>
        <w:ind w:right="1127" w:hanging="236"/>
      </w:pPr>
      <w: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34A75" w:rsidRDefault="00734A75" w:rsidP="00734A75">
      <w:pPr>
        <w:numPr>
          <w:ilvl w:val="0"/>
          <w:numId w:val="6"/>
        </w:numPr>
        <w:spacing w:line="376" w:lineRule="auto"/>
        <w:ind w:right="1127" w:hanging="236"/>
      </w:pPr>
      <w: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734A75" w:rsidRDefault="00734A75" w:rsidP="00734A75">
      <w:pPr>
        <w:spacing w:after="168" w:line="270" w:lineRule="auto"/>
        <w:ind w:left="-5" w:right="552"/>
        <w:jc w:val="left"/>
        <w:rPr>
          <w:b/>
        </w:rPr>
      </w:pPr>
      <w:r>
        <w:rPr>
          <w:b/>
        </w:rPr>
        <w:t>Эстетическое воспитание:</w:t>
      </w:r>
    </w:p>
    <w:p w:rsidR="00734A75" w:rsidRPr="006F220F" w:rsidRDefault="00734A75" w:rsidP="00734A75">
      <w:pPr>
        <w:spacing w:after="168" w:line="270" w:lineRule="auto"/>
        <w:ind w:left="-5" w:right="552"/>
        <w:jc w:val="left"/>
      </w:pPr>
      <w:r w:rsidRPr="006F220F">
        <w:t>-  способный воспринимать и чувствовать прекрасное в быту, природе, искусстве, творчестве людей;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lastRenderedPageBreak/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 xml:space="preserve">ориентированный на самовыражение в разных видах искусства, в художественном творчестве. </w:t>
      </w:r>
    </w:p>
    <w:p w:rsidR="00734A75" w:rsidRDefault="00734A75" w:rsidP="00734A75">
      <w:pPr>
        <w:spacing w:line="397" w:lineRule="auto"/>
        <w:ind w:left="9" w:right="1127"/>
      </w:pPr>
      <w:r>
        <w:rPr>
          <w:b/>
        </w:rPr>
        <w:t>Физическое воспитание,</w:t>
      </w:r>
      <w:r>
        <w:t xml:space="preserve"> формирование культуры здоровья и эмоционального благополучия: </w:t>
      </w:r>
    </w:p>
    <w:p w:rsidR="00734A75" w:rsidRDefault="00734A75" w:rsidP="00734A75">
      <w:pPr>
        <w:numPr>
          <w:ilvl w:val="0"/>
          <w:numId w:val="6"/>
        </w:numPr>
        <w:spacing w:line="376" w:lineRule="auto"/>
        <w:ind w:right="1127" w:hanging="236"/>
      </w:pPr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t xml:space="preserve">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 </w:t>
      </w:r>
    </w:p>
    <w:p w:rsidR="00734A75" w:rsidRDefault="00734A75" w:rsidP="00734A75">
      <w:pPr>
        <w:numPr>
          <w:ilvl w:val="0"/>
          <w:numId w:val="6"/>
        </w:numPr>
        <w:spacing w:line="397" w:lineRule="auto"/>
        <w:ind w:right="1127" w:hanging="236"/>
      </w:pPr>
      <w: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34A75" w:rsidRDefault="00734A75" w:rsidP="00734A75">
      <w:pPr>
        <w:spacing w:line="397" w:lineRule="auto"/>
        <w:ind w:left="0" w:right="1127" w:firstLine="0"/>
      </w:pPr>
      <w:r>
        <w:t>- способный адаптироваться к меняющимся социальным, информационным и природным условиям, стрессовым ситуациям;</w:t>
      </w:r>
    </w:p>
    <w:p w:rsidR="00734A75" w:rsidRDefault="00734A75" w:rsidP="00734A75">
      <w:pPr>
        <w:spacing w:line="397" w:lineRule="auto"/>
        <w:ind w:left="0" w:right="1127" w:firstLine="0"/>
      </w:pPr>
      <w:r>
        <w:t xml:space="preserve">- </w:t>
      </w:r>
      <w:r w:rsidRPr="00F41BCC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34A75" w:rsidRDefault="00734A75" w:rsidP="00734A75">
      <w:pPr>
        <w:spacing w:after="167" w:line="270" w:lineRule="auto"/>
        <w:ind w:left="-5" w:right="552"/>
        <w:jc w:val="left"/>
      </w:pPr>
      <w:r>
        <w:rPr>
          <w:b/>
        </w:rPr>
        <w:t xml:space="preserve">Трудовое воспитание: </w:t>
      </w:r>
    </w:p>
    <w:p w:rsidR="00734A75" w:rsidRDefault="00734A75" w:rsidP="00734A75">
      <w:pPr>
        <w:numPr>
          <w:ilvl w:val="0"/>
          <w:numId w:val="6"/>
        </w:numPr>
        <w:spacing w:after="172"/>
        <w:ind w:right="1127" w:hanging="236"/>
      </w:pPr>
      <w:r>
        <w:t xml:space="preserve">уважающий труд, результаты своего труда, труда других людей; </w:t>
      </w:r>
    </w:p>
    <w:p w:rsidR="00734A75" w:rsidRDefault="00734A75" w:rsidP="00734A75">
      <w:pPr>
        <w:numPr>
          <w:ilvl w:val="0"/>
          <w:numId w:val="6"/>
        </w:numPr>
        <w:spacing w:after="172"/>
        <w:ind w:right="1127" w:hanging="236"/>
      </w:pPr>
      <w:r>
        <w:t xml:space="preserve">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734A75" w:rsidRDefault="00734A75" w:rsidP="00734A75">
      <w:pPr>
        <w:numPr>
          <w:ilvl w:val="0"/>
          <w:numId w:val="6"/>
        </w:numPr>
        <w:spacing w:after="172"/>
        <w:ind w:right="1127" w:hanging="236"/>
      </w:pPr>
      <w:r w:rsidRPr="00F41BCC">
        <w:lastRenderedPageBreak/>
        <w:t>проявляющий уважение к труду, людям труда, бережное отношение к результатам труда, ответственное потребление;</w:t>
      </w:r>
    </w:p>
    <w:p w:rsidR="00734A75" w:rsidRDefault="00734A75" w:rsidP="00734A75">
      <w:pPr>
        <w:numPr>
          <w:ilvl w:val="0"/>
          <w:numId w:val="6"/>
        </w:numPr>
        <w:spacing w:line="377" w:lineRule="auto"/>
        <w:ind w:right="1127" w:hanging="236"/>
      </w:pPr>
      <w: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734A75" w:rsidRDefault="00734A75" w:rsidP="00734A75">
      <w:pPr>
        <w:numPr>
          <w:ilvl w:val="0"/>
          <w:numId w:val="6"/>
        </w:numPr>
        <w:spacing w:after="37" w:line="369" w:lineRule="auto"/>
        <w:ind w:right="1127" w:hanging="236"/>
      </w:pPr>
      <w:r>
        <w:t xml:space="preserve">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34A75" w:rsidRDefault="00734A75" w:rsidP="00734A75">
      <w:pPr>
        <w:numPr>
          <w:ilvl w:val="0"/>
          <w:numId w:val="6"/>
        </w:numPr>
        <w:spacing w:after="35" w:line="377" w:lineRule="auto"/>
        <w:ind w:right="1127" w:hanging="236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734A75" w:rsidRDefault="00734A75" w:rsidP="00734A75">
      <w:pPr>
        <w:spacing w:after="168" w:line="270" w:lineRule="auto"/>
        <w:ind w:left="-5" w:right="552"/>
        <w:jc w:val="left"/>
      </w:pPr>
      <w:r>
        <w:rPr>
          <w:b/>
        </w:rPr>
        <w:t xml:space="preserve">Экологическое воспитание: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left="0" w:right="1127" w:firstLine="0"/>
      </w:pPr>
      <w:r w:rsidRPr="00F41BCC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34A75" w:rsidRDefault="00734A75" w:rsidP="00734A75">
      <w:pPr>
        <w:numPr>
          <w:ilvl w:val="0"/>
          <w:numId w:val="6"/>
        </w:numPr>
        <w:spacing w:line="383" w:lineRule="auto"/>
        <w:ind w:right="1127" w:hanging="236"/>
      </w:pPr>
      <w:r>
        <w:t>выражающий активное неприятие действий, приносящих вред природе;</w:t>
      </w:r>
    </w:p>
    <w:p w:rsidR="00734A75" w:rsidRDefault="00734A75" w:rsidP="00734A75">
      <w:pPr>
        <w:numPr>
          <w:ilvl w:val="0"/>
          <w:numId w:val="6"/>
        </w:numPr>
        <w:spacing w:line="383" w:lineRule="auto"/>
        <w:ind w:right="1127" w:hanging="236"/>
      </w:pPr>
      <w: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34A75" w:rsidRDefault="00734A75" w:rsidP="00734A75">
      <w:pPr>
        <w:numPr>
          <w:ilvl w:val="0"/>
          <w:numId w:val="6"/>
        </w:numPr>
        <w:spacing w:line="395" w:lineRule="auto"/>
        <w:ind w:right="1127" w:hanging="236"/>
      </w:pPr>
      <w:r>
        <w:t xml:space="preserve">участвующий в практической деятельности экологической, природоохранной направленности. </w:t>
      </w:r>
    </w:p>
    <w:p w:rsidR="00734A75" w:rsidRDefault="00734A75" w:rsidP="00734A75">
      <w:pPr>
        <w:spacing w:after="171" w:line="270" w:lineRule="auto"/>
        <w:ind w:right="552"/>
        <w:jc w:val="left"/>
      </w:pPr>
      <w:r>
        <w:rPr>
          <w:b/>
        </w:rPr>
        <w:t xml:space="preserve">Ценности научного познания: </w:t>
      </w:r>
    </w:p>
    <w:p w:rsidR="00734A75" w:rsidRDefault="00734A75" w:rsidP="00734A75">
      <w:pPr>
        <w:numPr>
          <w:ilvl w:val="0"/>
          <w:numId w:val="6"/>
        </w:numPr>
        <w:spacing w:line="397" w:lineRule="auto"/>
        <w:ind w:right="1127" w:hanging="236"/>
      </w:pPr>
      <w:r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34A75" w:rsidRDefault="00734A75" w:rsidP="00734A75">
      <w:pPr>
        <w:numPr>
          <w:ilvl w:val="0"/>
          <w:numId w:val="6"/>
        </w:numPr>
        <w:spacing w:line="396" w:lineRule="auto"/>
        <w:ind w:right="1127" w:hanging="236"/>
      </w:pPr>
      <w:r>
        <w:lastRenderedPageBreak/>
        <w:t xml:space="preserve">ориентированный в деятельности на научные знания о природе и обществе, взаимосвязях человека с природой и социальной средой; </w:t>
      </w:r>
    </w:p>
    <w:p w:rsidR="00734A75" w:rsidRDefault="00734A75" w:rsidP="00734A75">
      <w:pPr>
        <w:numPr>
          <w:ilvl w:val="0"/>
          <w:numId w:val="6"/>
        </w:numPr>
        <w:spacing w:line="376" w:lineRule="auto"/>
        <w:ind w:right="1127" w:hanging="236"/>
      </w:pPr>
      <w:r>
        <w:t xml:space="preserve">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 </w:t>
      </w:r>
    </w:p>
    <w:p w:rsidR="00734A75" w:rsidRDefault="00734A75" w:rsidP="00734A75">
      <w:pPr>
        <w:numPr>
          <w:ilvl w:val="0"/>
          <w:numId w:val="6"/>
        </w:numPr>
        <w:spacing w:after="50"/>
        <w:ind w:right="1127" w:hanging="236"/>
      </w:pPr>
      <w: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  <w:r>
        <w:rPr>
          <w:b/>
        </w:rPr>
        <w:t xml:space="preserve"> </w:t>
      </w:r>
    </w:p>
    <w:p w:rsidR="00734A75" w:rsidRDefault="00734A75" w:rsidP="00734A75">
      <w:pPr>
        <w:numPr>
          <w:ilvl w:val="0"/>
          <w:numId w:val="7"/>
        </w:numPr>
        <w:spacing w:after="4" w:line="270" w:lineRule="auto"/>
        <w:ind w:right="552" w:hanging="281"/>
        <w:jc w:val="left"/>
      </w:pPr>
      <w:r>
        <w:rPr>
          <w:b/>
        </w:rPr>
        <w:t>Содержательный раздел.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1"/>
          <w:numId w:val="7"/>
        </w:numPr>
        <w:ind w:right="1127" w:hanging="492"/>
      </w:pPr>
      <w:r>
        <w:t>Уклад школы.</w:t>
      </w:r>
      <w:r>
        <w:rPr>
          <w:sz w:val="22"/>
        </w:rPr>
        <w:t xml:space="preserve"> </w:t>
      </w:r>
    </w:p>
    <w:p w:rsidR="00734A75" w:rsidRDefault="00E37319" w:rsidP="00734A75">
      <w:pPr>
        <w:numPr>
          <w:ilvl w:val="2"/>
          <w:numId w:val="7"/>
        </w:numPr>
        <w:ind w:right="1127" w:hanging="700"/>
      </w:pPr>
      <w:r>
        <w:t>Уклад М</w:t>
      </w:r>
      <w:r w:rsidR="00734A75">
        <w:t>Б</w:t>
      </w:r>
      <w:r>
        <w:t>О</w:t>
      </w:r>
      <w:r w:rsidR="00734A75">
        <w:t>У СОШ №12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</w:t>
      </w:r>
      <w:r>
        <w:t xml:space="preserve"> самобытный облик и репутацию М</w:t>
      </w:r>
      <w:r w:rsidR="00734A75">
        <w:t>Б</w:t>
      </w:r>
      <w:r>
        <w:t>О</w:t>
      </w:r>
      <w:r w:rsidR="00734A75">
        <w:t>У СОШ № 12 в окружающем образовательном пространстве, социуме.</w:t>
      </w:r>
      <w:r w:rsidR="00734A75"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7"/>
        </w:numPr>
        <w:ind w:right="1127" w:hanging="700"/>
      </w:pPr>
      <w:r>
        <w:t>Ниже приведён перечень основных и дополнительных характеристик, значимых для описания уклада, особ</w:t>
      </w:r>
      <w:r w:rsidR="00E37319">
        <w:t>енностей условий воспитания в М</w:t>
      </w:r>
      <w:r>
        <w:t>Б</w:t>
      </w:r>
      <w:r w:rsidR="00E37319">
        <w:t>О</w:t>
      </w:r>
      <w:r>
        <w:t xml:space="preserve">У СОШ № 12 </w:t>
      </w:r>
    </w:p>
    <w:p w:rsidR="00734A75" w:rsidRDefault="00734A75" w:rsidP="00734A75">
      <w:pPr>
        <w:numPr>
          <w:ilvl w:val="2"/>
          <w:numId w:val="7"/>
        </w:numPr>
        <w:spacing w:after="60"/>
        <w:ind w:right="1127" w:hanging="700"/>
      </w:pPr>
      <w:r>
        <w:t>Основные характеристики:</w:t>
      </w:r>
      <w:r>
        <w:rPr>
          <w:sz w:val="22"/>
        </w:rPr>
        <w:t xml:space="preserve"> </w:t>
      </w:r>
    </w:p>
    <w:p w:rsidR="00734A75" w:rsidRDefault="00734A75" w:rsidP="00734A75">
      <w:pPr>
        <w:spacing w:after="56"/>
        <w:ind w:left="0" w:right="1127" w:firstLine="0"/>
        <w:jc w:val="left"/>
      </w:pPr>
      <w:r>
        <w:t xml:space="preserve"> Школа основана в 1951 году и была железнодорожной школой. В 2013 году осуществлён капитальный ремонт.</w:t>
      </w:r>
      <w:r>
        <w:rPr>
          <w:sz w:val="22"/>
        </w:rPr>
        <w:t xml:space="preserve"> </w:t>
      </w:r>
    </w:p>
    <w:p w:rsidR="00734A75" w:rsidRDefault="00734A75" w:rsidP="00734A75">
      <w:pPr>
        <w:spacing w:after="52"/>
        <w:ind w:left="0" w:right="1127"/>
        <w:jc w:val="left"/>
      </w:pPr>
      <w:r>
        <w:t xml:space="preserve">Образовательное учреждение в настоящее время функционирует на базе </w:t>
      </w:r>
      <w:r w:rsidRPr="00893F1F">
        <w:t>двух зданий:</w:t>
      </w:r>
      <w:r>
        <w:t xml:space="preserve"> учебные занятия для обучающихся 1-11 классов проходят в здании по адресу: ул. Тельмана, д.154, учебные занятия для обучающихся 3Б и 3Г классов проходят в здании по адресу: ул. Комарова, д.175. 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0" w:right="1127"/>
        <w:jc w:val="left"/>
      </w:pPr>
      <w:r>
        <w:t xml:space="preserve"> Рабочая программа воспитания МОБУ СОШ № 12 разработана с учетом особенностей и традиций школы.</w:t>
      </w:r>
      <w:r>
        <w:rPr>
          <w:sz w:val="22"/>
        </w:rPr>
        <w:t xml:space="preserve"> </w:t>
      </w:r>
    </w:p>
    <w:p w:rsidR="00734A75" w:rsidRDefault="00734A75" w:rsidP="00734A75">
      <w:pPr>
        <w:spacing w:after="36"/>
        <w:ind w:left="9" w:right="1271"/>
      </w:pPr>
      <w:r>
        <w:t xml:space="preserve"> Педагоги школы уделяют значительное внимание развитию обучающихся,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 </w:t>
      </w:r>
      <w:r>
        <w:rPr>
          <w:sz w:val="22"/>
        </w:rPr>
        <w:t xml:space="preserve"> </w:t>
      </w:r>
    </w:p>
    <w:p w:rsidR="00734A75" w:rsidRDefault="00734A75" w:rsidP="00734A75">
      <w:pPr>
        <w:ind w:left="-1" w:right="1127" w:firstLine="701"/>
      </w:pPr>
      <w:r>
        <w:t xml:space="preserve">В школе сложилась своя воспитательная система, которая включает в себя </w:t>
      </w:r>
      <w:proofErr w:type="gramStart"/>
      <w:r>
        <w:t>три  взаимозависимых</w:t>
      </w:r>
      <w:proofErr w:type="gramEnd"/>
      <w:r>
        <w:t xml:space="preserve"> и  взаимосвязанных блока: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8"/>
        </w:numPr>
        <w:ind w:right="1127" w:hanging="720"/>
      </w:pPr>
      <w:r>
        <w:t xml:space="preserve">Воспитание в процессе обучения.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8"/>
        </w:numPr>
        <w:ind w:right="1127" w:hanging="720"/>
      </w:pPr>
      <w:r>
        <w:t>Внеурочная (</w:t>
      </w:r>
      <w:proofErr w:type="spellStart"/>
      <w:r>
        <w:t>внеучебная</w:t>
      </w:r>
      <w:proofErr w:type="spellEnd"/>
      <w:r>
        <w:t xml:space="preserve">) деятельность.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8"/>
        </w:numPr>
        <w:ind w:right="1127" w:hanging="720"/>
      </w:pPr>
      <w:r>
        <w:t xml:space="preserve">Внешкольная деятельность.  </w:t>
      </w:r>
      <w:r>
        <w:rPr>
          <w:sz w:val="22"/>
        </w:rPr>
        <w:t xml:space="preserve"> </w:t>
      </w:r>
    </w:p>
    <w:p w:rsidR="00734A75" w:rsidRDefault="00734A75" w:rsidP="00734A75">
      <w:pPr>
        <w:ind w:left="-1" w:right="1127" w:firstLine="567"/>
      </w:pPr>
      <w:r>
        <w:lastRenderedPageBreak/>
        <w:t xml:space="preserve">  Выполнение основных поставленных задач реализуется через работу педагогического и ученического коллективов и работу с родителями.</w:t>
      </w:r>
      <w:r>
        <w:rPr>
          <w:sz w:val="22"/>
        </w:rPr>
        <w:t xml:space="preserve"> </w:t>
      </w:r>
    </w:p>
    <w:p w:rsidR="00734A75" w:rsidRDefault="00734A75" w:rsidP="00734A75">
      <w:pPr>
        <w:spacing w:after="122" w:line="259" w:lineRule="auto"/>
        <w:ind w:left="567" w:firstLine="0"/>
        <w:jc w:val="left"/>
      </w:pPr>
      <w:r>
        <w:t xml:space="preserve"> </w:t>
      </w:r>
    </w:p>
    <w:p w:rsidR="00734A75" w:rsidRDefault="00734A75" w:rsidP="00893F1F">
      <w:pPr>
        <w:spacing w:after="57"/>
        <w:ind w:left="53" w:right="1127" w:firstLine="0"/>
      </w:pPr>
      <w:r>
        <w:t>Процесс воспитания в школе основывается на следующих принципах взаимодействия педагогов и школьников: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  <w:rPr>
          <w:sz w:val="22"/>
        </w:rPr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лицее;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t>- п</w:t>
      </w:r>
      <w:r w:rsidRPr="00A07111">
        <w:t>сихологическая комфортная среда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34A75" w:rsidRDefault="00734A75" w:rsidP="00734A75">
      <w:pPr>
        <w:spacing w:after="60"/>
        <w:ind w:left="9" w:right="1127"/>
      </w:pPr>
      <w:r>
        <w:t xml:space="preserve"> Школа нацелена на развитие самосознания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</w:t>
      </w:r>
      <w:r w:rsidR="00E37319">
        <w:t>Основу воспитательной системы М</w:t>
      </w:r>
      <w:r>
        <w:t>Б</w:t>
      </w:r>
      <w:r w:rsidR="00E37319">
        <w:t>О</w:t>
      </w:r>
      <w:r>
        <w:t>У СОШ № 12 составляют наиболее значимые школьные события, традиционные дела,  мероприятия,</w:t>
      </w:r>
      <w:r>
        <w:rPr>
          <w:color w:val="00000A"/>
        </w:rPr>
        <w:t xml:space="preserve"> </w:t>
      </w:r>
      <w:r>
        <w:t>через которые осуществляется интеграция воспитательных усилий педагогов: Еженедельная Церемония поднятия Государственного Флага Российской Федерации, «День знаний», классные часы «Разговоры о важном», «День учителя», день самоуправления, выборы Президента школы и Совета школы, творческие фестивали, посвященные Дню матери, Новому году и Рождеству, марафоны добра, мероприятия военно-патриотической направленности (Уроки мужества, Дни воинской славы, смотр строя и песни) патриотические, благотворительные и экологические акции , спортивные мероприятия, Последний звонок и др.</w:t>
      </w:r>
      <w:r>
        <w:rPr>
          <w:sz w:val="22"/>
        </w:rPr>
        <w:t xml:space="preserve"> </w:t>
      </w:r>
    </w:p>
    <w:p w:rsidR="00734A75" w:rsidRDefault="00734A75" w:rsidP="00734A75">
      <w:pPr>
        <w:spacing w:after="49"/>
        <w:ind w:left="-1" w:right="1127" w:firstLine="680"/>
      </w:pPr>
      <w:r>
        <w:t xml:space="preserve">Значимые для воспитания всероссийские проекты и программы, в которых школа планирует </w:t>
      </w:r>
      <w:proofErr w:type="gramStart"/>
      <w:r>
        <w:t>принять  участие</w:t>
      </w:r>
      <w:proofErr w:type="gramEnd"/>
      <w:r>
        <w:t xml:space="preserve"> в 2023-2024 учебном году: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9"/>
        </w:numPr>
        <w:ind w:right="1127" w:hanging="281"/>
      </w:pPr>
      <w:r>
        <w:t>РДДМ «Движение первых».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9"/>
        </w:numPr>
        <w:ind w:right="1127" w:hanging="281"/>
      </w:pPr>
      <w:r>
        <w:t>Всероссийский проект «Большая перемена».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9"/>
        </w:numPr>
        <w:ind w:right="1127" w:hanging="281"/>
      </w:pPr>
      <w:r>
        <w:t xml:space="preserve">Федеральный </w:t>
      </w:r>
      <w:proofErr w:type="spellStart"/>
      <w:r>
        <w:t>профориентационный</w:t>
      </w:r>
      <w:proofErr w:type="spellEnd"/>
      <w:r>
        <w:t xml:space="preserve"> проект «Билет в будущее».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9"/>
        </w:numPr>
        <w:spacing w:after="60"/>
        <w:ind w:right="1127" w:hanging="281"/>
      </w:pPr>
      <w:r>
        <w:t>Федеральный проект «Орлята России».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9"/>
        </w:numPr>
        <w:spacing w:after="62"/>
        <w:ind w:right="1127" w:hanging="281"/>
      </w:pPr>
      <w:r>
        <w:t>Федеральный проект «Успех каждого ребенка»</w:t>
      </w:r>
    </w:p>
    <w:p w:rsidR="00734A75" w:rsidRDefault="00734A75" w:rsidP="00734A75">
      <w:pPr>
        <w:numPr>
          <w:ilvl w:val="0"/>
          <w:numId w:val="9"/>
        </w:numPr>
        <w:spacing w:after="62"/>
        <w:ind w:right="1127" w:hanging="281"/>
      </w:pPr>
      <w:r>
        <w:t>Региональный проект «Ступени успеха»</w:t>
      </w:r>
      <w:r>
        <w:rPr>
          <w:sz w:val="22"/>
        </w:rPr>
        <w:t xml:space="preserve"> </w:t>
      </w:r>
    </w:p>
    <w:p w:rsidR="00734A75" w:rsidRDefault="00734A75" w:rsidP="00734A75">
      <w:pPr>
        <w:tabs>
          <w:tab w:val="center" w:pos="5102"/>
        </w:tabs>
        <w:ind w:left="-113" w:firstLine="0"/>
        <w:jc w:val="left"/>
      </w:pPr>
      <w:r>
        <w:t xml:space="preserve"> О</w:t>
      </w:r>
      <w:r w:rsidR="00E37319">
        <w:t>сновные традиции воспитания в М</w:t>
      </w:r>
      <w:r>
        <w:t>Б</w:t>
      </w:r>
      <w:r w:rsidR="00E37319">
        <w:t>О</w:t>
      </w:r>
      <w:r>
        <w:t>У СОШ № 12:</w:t>
      </w:r>
    </w:p>
    <w:p w:rsidR="00734A75" w:rsidRDefault="00734A75" w:rsidP="00734A75">
      <w:pPr>
        <w:numPr>
          <w:ilvl w:val="0"/>
          <w:numId w:val="10"/>
        </w:numPr>
        <w:ind w:right="1127"/>
      </w:pPr>
      <w:r>
        <w:t>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  <w:r>
        <w:rPr>
          <w:sz w:val="22"/>
        </w:rPr>
        <w:t xml:space="preserve"> </w:t>
      </w:r>
      <w:r>
        <w:t xml:space="preserve">• важной чертой каждого ключевого дела и большинства используемых для </w:t>
      </w:r>
      <w:r>
        <w:lastRenderedPageBreak/>
        <w:t>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0"/>
        </w:numPr>
        <w:ind w:right="1127"/>
      </w:pPr>
      <w: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  <w:r>
        <w:rPr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важное место в воспитательной работе отводится педагогическому сопровождению одарённых детей;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0"/>
        </w:numPr>
        <w:spacing w:after="55"/>
        <w:ind w:right="1127"/>
      </w:pPr>
      <w: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  <w:r>
        <w:rPr>
          <w:sz w:val="22"/>
        </w:rPr>
        <w:t xml:space="preserve"> </w:t>
      </w:r>
      <w:r>
        <w:t xml:space="preserve">Традиции и ритуалы: в школе проводится еженедельная организационная линейка с поднятием Государственного флага РФ и выносом школьного знамени; посвящение в первоклассники, участие в социально значимых акциях и проектах, экологических акциях. </w:t>
      </w:r>
      <w:r>
        <w:rPr>
          <w:sz w:val="22"/>
        </w:rPr>
        <w:t xml:space="preserve"> </w:t>
      </w:r>
    </w:p>
    <w:p w:rsidR="00734A75" w:rsidRDefault="00734A75" w:rsidP="00734A75">
      <w:pPr>
        <w:spacing w:after="56"/>
        <w:ind w:left="9" w:right="1127"/>
      </w:pPr>
      <w:r>
        <w:t xml:space="preserve">Школа имеет свою символику: флаг, эмблему, стиль. Разработаны и выполняются нормы этикета обучающихся (правила поведения в школе, соблюдение школьного устава). </w:t>
      </w:r>
      <w:r>
        <w:rPr>
          <w:sz w:val="22"/>
        </w:rPr>
        <w:t xml:space="preserve"> </w:t>
      </w:r>
    </w:p>
    <w:p w:rsidR="00734A75" w:rsidRDefault="00734A75" w:rsidP="00734A75">
      <w:pPr>
        <w:spacing w:after="51"/>
        <w:ind w:left="9" w:right="1127"/>
      </w:pPr>
      <w:r>
        <w:t>Важную роль в развитии, совершенствовании условий воспитания, воспитательной деятельности играют взаимодействие с социальными партнерами.</w:t>
      </w:r>
      <w:r>
        <w:rPr>
          <w:sz w:val="22"/>
        </w:rPr>
        <w:t xml:space="preserve"> </w:t>
      </w:r>
    </w:p>
    <w:p w:rsidR="00734A75" w:rsidRDefault="00734A75" w:rsidP="00734A75">
      <w:pPr>
        <w:tabs>
          <w:tab w:val="center" w:pos="3009"/>
        </w:tabs>
        <w:spacing w:after="67"/>
        <w:ind w:left="-1" w:firstLine="0"/>
        <w:jc w:val="left"/>
      </w:pPr>
      <w:r>
        <w:t xml:space="preserve"> </w:t>
      </w:r>
      <w:r>
        <w:tab/>
        <w:t>3.1.4. Дополнительные характеристики.</w:t>
      </w:r>
      <w:r>
        <w:rPr>
          <w:sz w:val="22"/>
        </w:rPr>
        <w:t xml:space="preserve"> </w:t>
      </w:r>
    </w:p>
    <w:p w:rsidR="00734A75" w:rsidRDefault="00734A75" w:rsidP="00734A75">
      <w:pPr>
        <w:spacing w:after="52"/>
        <w:ind w:left="9" w:right="1127"/>
      </w:pPr>
      <w:r>
        <w:t xml:space="preserve"> Школа расположена на территории города Батайска с развитой инфраструктурой: объекты науки, культуры и спорта.  В непосредственной близости со школой находятся школа искусств, детские сады, медицинские учреждения и </w:t>
      </w:r>
      <w:r w:rsidR="00893F1F">
        <w:t>ДК Гагарина.</w:t>
      </w:r>
    </w:p>
    <w:p w:rsidR="00734A75" w:rsidRDefault="00734A75" w:rsidP="00734A75">
      <w:pPr>
        <w:spacing w:after="44"/>
        <w:ind w:left="9" w:right="1127"/>
      </w:pPr>
      <w:r>
        <w:t xml:space="preserve">Выстроено сетевое взаимодействие школы с </w:t>
      </w:r>
      <w:r w:rsidR="00B81F50">
        <w:t>ДК Гагарина, Детской школой искусств, Библиотекой №1 им. В. Маяковского, ГКДЦ, музеем города Батайска и другими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734A75" w:rsidRDefault="00734A75" w:rsidP="00734A75">
      <w:pPr>
        <w:spacing w:after="62"/>
        <w:ind w:left="9" w:right="1127"/>
      </w:pPr>
      <w:r>
        <w:t xml:space="preserve"> </w:t>
      </w:r>
      <w:r>
        <w:tab/>
        <w:t xml:space="preserve"> В 1–11-х классах школы обучается </w:t>
      </w:r>
      <w:r w:rsidRPr="00893F1F">
        <w:t>972</w:t>
      </w:r>
      <w:r>
        <w:t xml:space="preserve"> обучающихся.  Состав обучающихся школы неоднороден и различается: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1"/>
        </w:numPr>
        <w:spacing w:after="57"/>
        <w:ind w:right="1127"/>
      </w:pPr>
      <w:r>
        <w:t>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1"/>
        </w:numPr>
        <w:spacing w:after="57"/>
        <w:ind w:right="1127"/>
      </w:pPr>
      <w:r>
        <w:t xml:space="preserve">социальному статусу. Присутствуют обучающиеся с неблагополучием, с </w:t>
      </w:r>
      <w:proofErr w:type="spellStart"/>
      <w:r>
        <w:t>девиантным</w:t>
      </w:r>
      <w:proofErr w:type="spellEnd"/>
      <w:r>
        <w:t xml:space="preserve"> поведением, есть дети, состоящие на различных видах учета; есть </w:t>
      </w:r>
      <w:r>
        <w:lastRenderedPageBreak/>
        <w:t xml:space="preserve">дети, оставшиеся без попечения родителей, находящиеся под опекой. Также </w:t>
      </w:r>
      <w:proofErr w:type="gramStart"/>
      <w:r>
        <w:t>есть  неполные</w:t>
      </w:r>
      <w:proofErr w:type="gramEnd"/>
      <w:r>
        <w:t>, малообеспеченные семьи.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1"/>
        </w:numPr>
        <w:spacing w:after="55"/>
        <w:ind w:right="1127"/>
      </w:pPr>
      <w:r>
        <w:t>национальной принадлежности, которая определяется многонациональностью жителей федеральной территории.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    Источниками, оказывающими положительное влияние на воспитательный процесс в школе, являются педагоги: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spacing w:after="58"/>
        <w:ind w:right="1127" w:hanging="360"/>
      </w:pPr>
      <w: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специалисты социально-психологической службы школы, обеспечивающие педагогическую поддержку особым категориям обучающихся;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spacing w:after="56"/>
        <w:ind w:right="1127" w:hanging="360"/>
      </w:pPr>
      <w: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t xml:space="preserve">   В педагогической команде имеются квалифицированные специалисты, необходимые для сопровождения </w:t>
      </w:r>
      <w:proofErr w:type="gramStart"/>
      <w:r>
        <w:t>всех категорий</w:t>
      </w:r>
      <w:proofErr w:type="gramEnd"/>
      <w:r>
        <w:t xml:space="preserve"> обучающихся в школе.</w:t>
      </w:r>
      <w:r>
        <w:rPr>
          <w:sz w:val="22"/>
        </w:rPr>
        <w:t xml:space="preserve"> </w:t>
      </w:r>
    </w:p>
    <w:p w:rsidR="00734A75" w:rsidRDefault="00734A75" w:rsidP="00734A75">
      <w:pPr>
        <w:spacing w:after="55"/>
        <w:ind w:left="-1" w:right="1127" w:firstLine="567"/>
      </w:pPr>
      <w:r>
        <w:rPr>
          <w:u w:val="single" w:color="000000"/>
        </w:rPr>
        <w:t>Возможные отрицательные источники влияния на детей:</w:t>
      </w:r>
      <w:r>
        <w:t xml:space="preserve"> социальные сети, компьютерные игры, </w:t>
      </w:r>
      <w:proofErr w:type="gramStart"/>
      <w:r>
        <w:t>конфликты  в</w:t>
      </w:r>
      <w:proofErr w:type="gramEnd"/>
      <w:r>
        <w:t xml:space="preserve"> семье, а также отдельные родители с низким воспитательным ресурсом, неспособные грамотно управлять развитием своего ребенка. 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       Для достижения эффективных результатов в воспитательной деятельности необходимо провести ряд целенаправленных мероприятий: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внедрение нестандартных форм организации родительских собраний и индивидуальных встреч с родителями;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выработка единых требований к обучающимся со стороны педагогов и родителей;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spacing w:after="28"/>
        <w:ind w:right="1127" w:hanging="360"/>
      </w:pPr>
      <w:r>
        <w:t>выработка и реализация мотивационных мер поддержки и привлечения обучающихся 1-11 классов для участия в конкурсах творческой и спортивной направленности;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введение в традицию конкурса «Лучший/классный класс», «Ученик года»;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работы Штаба воспитательной работы;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активное привлечение к воспитательной работе всех субъектов профилактики;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 xml:space="preserve">введение в штатное расписание школы должности «Советник директора по воспитанию и взаимодействию с детскими организациями», который скоординирует работу с обучающимися различных школьных объединений </w:t>
      </w:r>
      <w:r>
        <w:lastRenderedPageBreak/>
        <w:t>и собственным примером будет проявлять активную гражданскую позицию;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2"/>
        </w:numPr>
        <w:ind w:right="1127" w:hanging="360"/>
      </w:pPr>
      <w: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</w:t>
      </w:r>
      <w:r w:rsidR="00E37319">
        <w:t xml:space="preserve">лючение в деятельность проекта </w:t>
      </w:r>
      <w:r>
        <w:t xml:space="preserve">«Орлята России» (для обучающихся 1-4 классов), РДДМ «Движение первых» (для обучающихся 5-11 классов). 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>3.2.    Виды, формы и содержание воспитательной деятельности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13"/>
        </w:numPr>
        <w:ind w:right="1127" w:hanging="701"/>
      </w:pPr>
      <w: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  <w:r>
        <w:rPr>
          <w:sz w:val="22"/>
        </w:rPr>
        <w:t xml:space="preserve"> </w:t>
      </w:r>
    </w:p>
    <w:p w:rsidR="00734A75" w:rsidRPr="00D66C42" w:rsidRDefault="00E37319" w:rsidP="00734A75">
      <w:pPr>
        <w:numPr>
          <w:ilvl w:val="2"/>
          <w:numId w:val="13"/>
        </w:numPr>
        <w:ind w:right="1127" w:hanging="701"/>
      </w:pPr>
      <w:r>
        <w:t>Воспитательная работа М</w:t>
      </w:r>
      <w:r w:rsidR="00734A75">
        <w:t>Б</w:t>
      </w:r>
      <w:r>
        <w:t>О</w:t>
      </w:r>
      <w:r w:rsidR="00734A75">
        <w:t xml:space="preserve">У СОШ № 12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«Профориентация», «Социальное партнерство» и дополнительных (вариативных) модулей: </w:t>
      </w:r>
      <w:r w:rsidR="00734A75" w:rsidRPr="00D66C42">
        <w:t>«Детские общественные объединения»</w:t>
      </w:r>
      <w:r w:rsidR="00734A75">
        <w:t xml:space="preserve">, </w:t>
      </w:r>
      <w:r w:rsidR="00734A75" w:rsidRPr="00D66C42">
        <w:t>«Экскурсии, экспедиции, походы»</w:t>
      </w:r>
      <w:r w:rsidR="00734A75">
        <w:t xml:space="preserve">, </w:t>
      </w:r>
      <w:r w:rsidR="00734A75" w:rsidRPr="00D66C42">
        <w:t>«Школьные медиа»</w:t>
      </w:r>
      <w:r w:rsidR="00734A75">
        <w:t>, «Ш</w:t>
      </w:r>
      <w:r w:rsidR="00734A75" w:rsidRPr="00D66C42">
        <w:t>кольный музей</w:t>
      </w:r>
      <w:r w:rsidR="00734A75">
        <w:t>»</w:t>
      </w:r>
      <w:r w:rsidR="00734A75" w:rsidRPr="00D66C42">
        <w:t xml:space="preserve">, </w:t>
      </w:r>
      <w:r w:rsidR="00734A75">
        <w:t>«Д</w:t>
      </w:r>
      <w:r w:rsidR="00734A75" w:rsidRPr="00D66C42">
        <w:t>обровольческая деятельность</w:t>
      </w:r>
      <w:r w:rsidR="00734A75">
        <w:t>», «Школьный спортивный</w:t>
      </w:r>
      <w:r w:rsidR="00734A75" w:rsidRPr="00D66C42">
        <w:t xml:space="preserve"> клубы</w:t>
      </w:r>
      <w:r w:rsidR="00734A75">
        <w:t>»</w:t>
      </w:r>
      <w:r w:rsidR="00734A75" w:rsidRPr="00D66C42">
        <w:t xml:space="preserve">, </w:t>
      </w:r>
      <w:r w:rsidR="00734A75" w:rsidRPr="00EA53FA">
        <w:t>«Школьный театр»</w:t>
      </w:r>
    </w:p>
    <w:p w:rsidR="00734A75" w:rsidRDefault="00734A75" w:rsidP="00734A75">
      <w:pPr>
        <w:numPr>
          <w:ilvl w:val="2"/>
          <w:numId w:val="13"/>
        </w:numPr>
        <w:spacing w:after="56"/>
        <w:ind w:right="1127" w:hanging="701"/>
      </w:pPr>
      <w:r>
        <w:t xml:space="preserve">Модули описаны последовательно по мере уменьшения их значимости в воспитательной системе МОБУ СОШ №12   </w:t>
      </w:r>
    </w:p>
    <w:p w:rsidR="00734A75" w:rsidRDefault="00734A75" w:rsidP="00734A75">
      <w:pPr>
        <w:numPr>
          <w:ilvl w:val="2"/>
          <w:numId w:val="13"/>
        </w:numPr>
        <w:spacing w:after="62" w:line="270" w:lineRule="auto"/>
        <w:ind w:right="1127" w:hanging="701"/>
      </w:pPr>
      <w:r>
        <w:rPr>
          <w:b/>
        </w:rPr>
        <w:t>Модуль «Урочная деятельность»</w:t>
      </w:r>
      <w:r>
        <w:rPr>
          <w:sz w:val="22"/>
        </w:rPr>
        <w:t xml:space="preserve"> </w:t>
      </w:r>
    </w:p>
    <w:p w:rsidR="00734A75" w:rsidRDefault="00734A75" w:rsidP="00734A75">
      <w:pPr>
        <w:spacing w:after="28"/>
        <w:ind w:left="9" w:right="1127"/>
      </w:pPr>
      <w:r>
        <w:t xml:space="preserve">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  <w:r>
        <w:rPr>
          <w:sz w:val="22"/>
        </w:rPr>
        <w:t xml:space="preserve"> </w:t>
      </w:r>
      <w:r>
        <w:t>•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spacing w:after="57"/>
        <w:ind w:right="1127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ind w:right="1127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4"/>
        </w:numPr>
        <w:spacing w:after="54"/>
        <w:ind w:right="1127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sz w:val="22"/>
        </w:rPr>
        <w:t xml:space="preserve"> 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3.2.5. </w:t>
      </w:r>
      <w:r>
        <w:rPr>
          <w:b/>
        </w:rPr>
        <w:t>Модуль «Внеурочная деятельность».</w:t>
      </w:r>
      <w:r>
        <w:rPr>
          <w:sz w:val="22"/>
        </w:rPr>
        <w:t xml:space="preserve"> </w:t>
      </w:r>
    </w:p>
    <w:p w:rsidR="00734A75" w:rsidRDefault="00734A75" w:rsidP="00734A75">
      <w:pPr>
        <w:spacing w:after="56"/>
        <w:ind w:left="9" w:right="1127"/>
      </w:pPr>
      <w:r>
        <w:t xml:space="preserve"> Внеурочная деятельность обучающихся МБОУ СОШ №12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  <w:r>
        <w:rPr>
          <w:sz w:val="22"/>
        </w:rPr>
        <w:t xml:space="preserve"> </w:t>
      </w:r>
    </w:p>
    <w:p w:rsidR="00734A75" w:rsidRDefault="00734A75" w:rsidP="00734A75">
      <w:pPr>
        <w:spacing w:after="52"/>
        <w:ind w:left="9" w:right="1127"/>
      </w:pPr>
      <w:r>
        <w:t xml:space="preserve"> В МОБУ СОШ № 12 модель плана внеурочной деятельности с преобладанием учебно-познавательной деятельности </w:t>
      </w:r>
      <w:r>
        <w:rPr>
          <w:sz w:val="22"/>
        </w:rPr>
        <w:t xml:space="preserve"> </w:t>
      </w:r>
    </w:p>
    <w:p w:rsidR="00734A75" w:rsidRDefault="00734A75" w:rsidP="00734A75">
      <w:pPr>
        <w:spacing w:after="77"/>
        <w:ind w:left="9" w:right="1127"/>
      </w:pPr>
      <w:r>
        <w:t xml:space="preserve"> Реализация воспитательного потенциала внеурочной деятельности</w:t>
      </w:r>
      <w:r>
        <w:rPr>
          <w:i/>
        </w:rPr>
        <w:t xml:space="preserve"> </w:t>
      </w: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</w:t>
      </w:r>
      <w:r>
        <w:rPr>
          <w:i/>
        </w:rPr>
        <w:t xml:space="preserve">на уровне основного общего            образования </w:t>
      </w:r>
      <w:r>
        <w:t>осуществляется в рамках выбранных ими курсов, занятий по следующим направлениям: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5"/>
        </w:numPr>
        <w:spacing w:after="88" w:line="262" w:lineRule="auto"/>
        <w:ind w:right="1303"/>
      </w:pPr>
      <w:r>
        <w:t xml:space="preserve">внеурочная деятельность по учебным предметам образовательной программы (учебные курсы, учебные модули по выбору обучающихся, </w:t>
      </w:r>
      <w:r>
        <w:lastRenderedPageBreak/>
        <w:t xml:space="preserve">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 </w:t>
      </w:r>
    </w:p>
    <w:p w:rsidR="00734A75" w:rsidRDefault="00734A75" w:rsidP="00734A75">
      <w:pPr>
        <w:numPr>
          <w:ilvl w:val="0"/>
          <w:numId w:val="15"/>
        </w:numPr>
        <w:spacing w:after="76"/>
        <w:ind w:right="1303"/>
      </w:pPr>
      <w: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>
        <w:t>метапредметные</w:t>
      </w:r>
      <w:proofErr w:type="spellEnd"/>
      <w: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734A75" w:rsidRDefault="00734A75" w:rsidP="00734A75">
      <w:pPr>
        <w:numPr>
          <w:ilvl w:val="0"/>
          <w:numId w:val="15"/>
        </w:numPr>
        <w:spacing w:after="77"/>
        <w:ind w:right="1303"/>
      </w:pPr>
      <w: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t>волонтерство</w:t>
      </w:r>
      <w:proofErr w:type="spellEnd"/>
      <w: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</w:t>
      </w:r>
      <w:proofErr w:type="spellStart"/>
      <w:r>
        <w:t>профессиональнопроизводственном</w:t>
      </w:r>
      <w:proofErr w:type="spellEnd"/>
      <w:r>
        <w:t xml:space="preserve"> окружении; </w:t>
      </w:r>
    </w:p>
    <w:p w:rsidR="00734A75" w:rsidRDefault="00734A75" w:rsidP="00734A75">
      <w:pPr>
        <w:numPr>
          <w:ilvl w:val="0"/>
          <w:numId w:val="15"/>
        </w:numPr>
        <w:spacing w:after="75"/>
        <w:ind w:right="1303"/>
      </w:pPr>
      <w:r>
        <w:t xml:space="preserve">внеурочная 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734A75" w:rsidRDefault="00734A75" w:rsidP="00734A75">
      <w:pPr>
        <w:numPr>
          <w:ilvl w:val="0"/>
          <w:numId w:val="15"/>
        </w:numPr>
        <w:spacing w:after="78"/>
        <w:ind w:right="1303"/>
      </w:pPr>
      <w:r>
        <w:t xml:space="preserve"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 </w:t>
      </w:r>
    </w:p>
    <w:p w:rsidR="00734A75" w:rsidRDefault="00734A75" w:rsidP="00734A75">
      <w:pPr>
        <w:numPr>
          <w:ilvl w:val="0"/>
          <w:numId w:val="15"/>
        </w:numPr>
        <w:spacing w:after="77"/>
        <w:ind w:right="1303"/>
      </w:pPr>
      <w:r>
        <w:t xml:space="preserve"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 </w:t>
      </w:r>
    </w:p>
    <w:p w:rsidR="00734A75" w:rsidRDefault="00734A75" w:rsidP="00734A75">
      <w:pPr>
        <w:numPr>
          <w:ilvl w:val="0"/>
          <w:numId w:val="15"/>
        </w:numPr>
        <w:spacing w:after="76"/>
        <w:ind w:right="1303"/>
      </w:pPr>
      <w:r>
        <w:t xml:space="preserve">внеурочная 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t>тьютора</w:t>
      </w:r>
      <w:proofErr w:type="spellEnd"/>
      <w:r>
        <w:t xml:space="preserve">, педагога-психолога); </w:t>
      </w:r>
    </w:p>
    <w:p w:rsidR="00734A75" w:rsidRDefault="00734A75" w:rsidP="00734A75">
      <w:pPr>
        <w:numPr>
          <w:ilvl w:val="0"/>
          <w:numId w:val="15"/>
        </w:numPr>
        <w:spacing w:after="38"/>
        <w:ind w:right="1303"/>
      </w:pPr>
      <w:r>
        <w:t xml:space="preserve">внеурочная деятельность, направленная на обеспечение благополучия обучающихся в пространстве общеобразовательной школы (безопасности </w:t>
      </w:r>
      <w:r>
        <w:lastRenderedPageBreak/>
        <w:t xml:space="preserve">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</w:p>
    <w:p w:rsidR="00734A75" w:rsidRDefault="00734A75" w:rsidP="00734A75">
      <w:pPr>
        <w:spacing w:after="56"/>
        <w:ind w:left="9" w:right="1127"/>
      </w:pPr>
      <w:r>
        <w:t xml:space="preserve">       Для всех обучающихся проводятся курс патриотической, </w:t>
      </w:r>
      <w:proofErr w:type="spellStart"/>
      <w:r>
        <w:t>гражданскопатриотической</w:t>
      </w:r>
      <w:proofErr w:type="spellEnd"/>
      <w:r>
        <w:t xml:space="preserve">, направленности: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 и курс </w:t>
      </w:r>
      <w:proofErr w:type="gramStart"/>
      <w:r>
        <w:t>по  профориентационной</w:t>
      </w:r>
      <w:proofErr w:type="gramEnd"/>
      <w:r>
        <w:t xml:space="preserve"> и просветительской направленности . </w:t>
      </w:r>
    </w:p>
    <w:p w:rsidR="00734A75" w:rsidRDefault="00734A75" w:rsidP="00734A75">
      <w:pPr>
        <w:spacing w:after="52"/>
        <w:ind w:left="9" w:right="1127"/>
      </w:pPr>
      <w:r>
        <w:t xml:space="preserve">     В целом, внеурочная деятельность направлена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обучающихся; </w:t>
      </w:r>
    </w:p>
    <w:p w:rsidR="00734A75" w:rsidRDefault="00734A75" w:rsidP="00734A75">
      <w:pPr>
        <w:spacing w:after="56"/>
        <w:ind w:left="9" w:right="1127"/>
      </w:pPr>
      <w:r>
        <w:t xml:space="preserve">   В рамках спортивно-оздоровительной деятельности и деятельности школьного спортивного клуба «Восточный» в школе проводятся занятия по направлениям: «Баскетбол», «Подготовка к ГТО», «Футбол», «ОФП», «Спортивные игры».</w:t>
      </w:r>
      <w:r>
        <w:rPr>
          <w:sz w:val="22"/>
        </w:rPr>
        <w:t xml:space="preserve"> </w:t>
      </w:r>
    </w:p>
    <w:p w:rsidR="00734A75" w:rsidRDefault="00734A75" w:rsidP="00734A75">
      <w:pPr>
        <w:spacing w:after="49"/>
        <w:ind w:left="9" w:right="1127"/>
        <w:rPr>
          <w:sz w:val="22"/>
        </w:rPr>
      </w:pPr>
      <w:r>
        <w:t xml:space="preserve">     Дополнительное образование обучающихся школы реализуется через деятельность </w:t>
      </w:r>
      <w:r w:rsidRPr="00893F1F">
        <w:t>научного сообщества «</w:t>
      </w:r>
      <w:r w:rsidR="00893F1F" w:rsidRPr="00893F1F">
        <w:t>Эврика</w:t>
      </w:r>
      <w:r w:rsidRPr="00893F1F">
        <w:t>»</w:t>
      </w:r>
      <w:r>
        <w:t xml:space="preserve"> для поддержки изучения предметов естественно-научной и технологической направленностей.</w:t>
      </w:r>
      <w:r>
        <w:rPr>
          <w:sz w:val="22"/>
        </w:rPr>
        <w:t xml:space="preserve">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2829"/>
        <w:gridCol w:w="1979"/>
        <w:gridCol w:w="2274"/>
      </w:tblGrid>
      <w:tr w:rsidR="00734A75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Классы 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Форма организации внеурочной деятельности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Количество 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Ответственный  </w:t>
            </w:r>
          </w:p>
        </w:tc>
      </w:tr>
      <w:tr w:rsidR="00734A75" w:rsidRPr="00583AF2" w:rsidTr="00DD43CD">
        <w:trPr>
          <w:trHeight w:val="274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bookmarkStart w:id="0" w:name="_GoBack"/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1-11</w:t>
            </w:r>
            <w:bookmarkEnd w:id="0"/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«Разговоры о важном»</w:t>
            </w:r>
          </w:p>
        </w:tc>
        <w:tc>
          <w:tcPr>
            <w:tcW w:w="1979" w:type="dxa"/>
          </w:tcPr>
          <w:p w:rsidR="00734A75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Pr="00DD43CD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262626" w:themeColor="text1" w:themeTint="D9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DD43CD">
              <w:rPr>
                <w:bCs/>
                <w:color w:val="262626" w:themeColor="text1" w:themeTint="D9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7013A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Лащенова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Борисова Т.Н.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2F3BAD" w:rsidRDefault="002F3BA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F555FE" w:rsidRDefault="00F555FE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Барбарова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И.И.</w:t>
            </w:r>
          </w:p>
          <w:p w:rsidR="002F3BAD" w:rsidRDefault="002F3BA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Веренинов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И.С.</w:t>
            </w:r>
          </w:p>
          <w:p w:rsidR="00F555FE" w:rsidRDefault="00F555FE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Богданова О.А.</w:t>
            </w:r>
          </w:p>
          <w:p w:rsidR="00734A75" w:rsidRPr="00583AF2" w:rsidRDefault="002F3BA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Гасанова Е.С.</w:t>
            </w:r>
          </w:p>
          <w:p w:rsidR="00734A75" w:rsidRPr="00583AF2" w:rsidRDefault="002F3BA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Беликина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Л.А.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Костенко Е.И.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Сыроватская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В.Е.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Милькова Е.А.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Ярцева Н.И.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Янчук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Косинова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  <w:p w:rsidR="002F3BAD" w:rsidRDefault="002F3BA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Малышева Е.С.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Канунникова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И.В.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Ощевская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3,4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«Хоровое пение»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Кулабина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Г.А.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«Мир шахмат»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13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Макаров В.В.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«Рукотворный мир»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Григоренко Р.Н.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1,2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«Ритмика»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Черепанова С.А.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3,4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«Баскетбол»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Шевкаленко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О.В.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1-2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</w:t>
            </w:r>
            <w:r w:rsidRPr="00583AF2">
              <w:rPr>
                <w:color w:val="auto"/>
                <w:sz w:val="24"/>
                <w:szCs w:val="24"/>
                <w:lang w:bidi="ar-SA"/>
              </w:rPr>
              <w:t>Становлюсь грамотным читателем: читаю, думаю, понимаю</w:t>
            </w: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»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«Орлята России»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EE2088" w:rsidRPr="00583AF2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EE2088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EE2088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Лащенова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Борисова Т.Н.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«Умники и умницы (модуль «Разговор о правильном питании»)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EE2088" w:rsidRPr="00583AF2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EE2088" w:rsidRPr="00583AF2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Лащенова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Борисова Т.Н.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3,4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«Город наш – история наша»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Лащенова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EE2088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Борисова Т.Н.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3-4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«Хочу быть писателем»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EE2088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Лащенова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EE2088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EE2088" w:rsidRDefault="00EE2088" w:rsidP="00EE208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Борисова Т.Н.</w:t>
            </w:r>
          </w:p>
          <w:p w:rsidR="00734A75" w:rsidRPr="00583AF2" w:rsidRDefault="00EE2088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1-4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122A61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sz w:val="24"/>
                <w:szCs w:val="24"/>
              </w:rPr>
              <w:t>Здоровейка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(Модуль «Разговор о правильном питании», «Плавание для всех»)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122A61" w:rsidRPr="00583AF2" w:rsidRDefault="00122A61" w:rsidP="00122A6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122A61" w:rsidRPr="00583AF2" w:rsidRDefault="00122A61" w:rsidP="00122A6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122A61" w:rsidRDefault="00122A61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Кодринам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Лащенова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О.Д.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Старицкая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Власенко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Тахтамышева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Е.В.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Волошина Н.В.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Борисова Т.Н.</w:t>
            </w:r>
          </w:p>
          <w:p w:rsidR="00734A75" w:rsidRPr="00583AF2" w:rsidRDefault="00122A61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Омельченко О.А.</w:t>
            </w:r>
          </w:p>
        </w:tc>
      </w:tr>
      <w:tr w:rsidR="00734A75" w:rsidRPr="00583AF2" w:rsidTr="00DD43CD">
        <w:trPr>
          <w:trHeight w:val="40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1-2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«История родного края»</w:t>
            </w:r>
          </w:p>
        </w:tc>
        <w:tc>
          <w:tcPr>
            <w:tcW w:w="1979" w:type="dxa"/>
          </w:tcPr>
          <w:p w:rsidR="00734A75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122A61" w:rsidRPr="00583AF2" w:rsidRDefault="00122A61" w:rsidP="00122A6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Гомцян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С.Д.</w:t>
            </w:r>
          </w:p>
          <w:p w:rsidR="00122A61" w:rsidRPr="00583AF2" w:rsidRDefault="00122A61" w:rsidP="00122A6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Кирдяева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  <w:p w:rsidR="00122A61" w:rsidRDefault="00122A61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Кодринам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Газалиева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С.Р.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Рябушкина О.А.</w:t>
            </w:r>
          </w:p>
          <w:p w:rsidR="00734A75" w:rsidRPr="00583AF2" w:rsidRDefault="00122A61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Никонорова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Т.Ю.</w:t>
            </w:r>
          </w:p>
        </w:tc>
      </w:tr>
      <w:tr w:rsidR="00734A75" w:rsidRPr="00583AF2" w:rsidTr="00DD43CD">
        <w:trPr>
          <w:trHeight w:val="828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CD29F7" w:rsidP="00CD29F7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5-11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«Функциональная грамотность. Учимся для жизни»</w:t>
            </w:r>
          </w:p>
        </w:tc>
        <w:tc>
          <w:tcPr>
            <w:tcW w:w="1979" w:type="dxa"/>
          </w:tcPr>
          <w:p w:rsidR="00734A75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4</w:t>
            </w:r>
          </w:p>
          <w:p w:rsidR="00CD29F7" w:rsidRPr="00583AF2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4" w:type="dxa"/>
          </w:tcPr>
          <w:p w:rsidR="00734A75" w:rsidRDefault="00CD29F7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Богданова О.А.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Пожидаева К.Э.</w:t>
            </w:r>
          </w:p>
          <w:p w:rsidR="00CD29F7" w:rsidRDefault="00CD29F7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Прокудайло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Е.Н.</w:t>
            </w:r>
          </w:p>
          <w:p w:rsidR="00CD29F7" w:rsidRPr="00583AF2" w:rsidRDefault="00CD29F7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</w:tc>
      </w:tr>
      <w:tr w:rsidR="00734A75" w:rsidRPr="00583AF2" w:rsidTr="00DD43CD">
        <w:trPr>
          <w:trHeight w:val="359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5,7,8,9,10,11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«</w:t>
            </w: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Смартфинансы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»</w:t>
            </w:r>
          </w:p>
        </w:tc>
        <w:tc>
          <w:tcPr>
            <w:tcW w:w="1979" w:type="dxa"/>
          </w:tcPr>
          <w:p w:rsidR="00734A75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16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</w:tc>
      </w:tr>
      <w:tr w:rsidR="00734A75" w:rsidRPr="00583AF2" w:rsidTr="00DD43CD">
        <w:trPr>
          <w:trHeight w:val="60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F97794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5,6,7,8,10,11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CC5979" w:rsidRDefault="00CD29F7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CC5979">
              <w:rPr>
                <w:bCs/>
                <w:sz w:val="24"/>
                <w:szCs w:val="24"/>
              </w:rPr>
              <w:t xml:space="preserve"> «Школа </w:t>
            </w:r>
            <w:proofErr w:type="spellStart"/>
            <w:r w:rsidRPr="00CC5979">
              <w:rPr>
                <w:bCs/>
                <w:sz w:val="24"/>
                <w:szCs w:val="24"/>
              </w:rPr>
              <w:t>медиаграмотности</w:t>
            </w:r>
            <w:proofErr w:type="spellEnd"/>
            <w:r w:rsidRPr="00CC5979">
              <w:rPr>
                <w:bCs/>
                <w:sz w:val="24"/>
                <w:szCs w:val="24"/>
              </w:rPr>
              <w:t>. Безопасность в сети Интернет»</w:t>
            </w:r>
          </w:p>
        </w:tc>
        <w:tc>
          <w:tcPr>
            <w:tcW w:w="1979" w:type="dxa"/>
          </w:tcPr>
          <w:p w:rsidR="00F97794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  <w:p w:rsidR="00F97794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10</w:t>
            </w:r>
          </w:p>
          <w:p w:rsidR="00F97794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</w:tcPr>
          <w:p w:rsidR="00F97794" w:rsidRDefault="00F97794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Веренинов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И.С.</w:t>
            </w:r>
          </w:p>
          <w:p w:rsidR="00F97794" w:rsidRPr="00583AF2" w:rsidRDefault="00F97794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Косинова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Т.А.</w:t>
            </w:r>
          </w:p>
        </w:tc>
      </w:tr>
      <w:tr w:rsidR="00734A75" w:rsidRPr="00583AF2" w:rsidTr="00DD43CD">
        <w:trPr>
          <w:trHeight w:val="399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E6485B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5-</w:t>
            </w:r>
            <w:r w:rsidR="00734A75" w:rsidRPr="00583AF2"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«Юный шахматист»</w:t>
            </w:r>
          </w:p>
        </w:tc>
        <w:tc>
          <w:tcPr>
            <w:tcW w:w="1979" w:type="dxa"/>
          </w:tcPr>
          <w:p w:rsidR="00734A75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9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Макаров В.В.</w:t>
            </w:r>
          </w:p>
        </w:tc>
      </w:tr>
      <w:tr w:rsidR="00734A75" w:rsidRPr="00583AF2" w:rsidTr="00DD43CD">
        <w:trPr>
          <w:trHeight w:val="500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734A75" w:rsidP="00F9779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5</w:t>
            </w:r>
            <w:r w:rsidR="00F97794">
              <w:rPr>
                <w:bCs/>
                <w:color w:val="auto"/>
                <w:sz w:val="24"/>
                <w:szCs w:val="24"/>
                <w:lang w:bidi="ar-SA"/>
              </w:rPr>
              <w:t>-9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«История Донского края»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  <w:p w:rsidR="00734A75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734A75" w:rsidRPr="00583AF2" w:rsidRDefault="00F9779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734A75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Григоренко Р.Н.</w:t>
            </w:r>
          </w:p>
          <w:p w:rsidR="00F97794" w:rsidRPr="00583AF2" w:rsidRDefault="00F97794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Рябухина В.Н.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Богданова Л.П.</w:t>
            </w:r>
          </w:p>
        </w:tc>
      </w:tr>
      <w:tr w:rsidR="00734A75" w:rsidRPr="00583AF2" w:rsidTr="00DD43CD">
        <w:trPr>
          <w:trHeight w:val="553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734A75" w:rsidRPr="00583AF2" w:rsidRDefault="004B478D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5-</w:t>
            </w:r>
            <w:r w:rsidR="00734A75" w:rsidRPr="00583AF2"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734A75" w:rsidRPr="00583AF2" w:rsidRDefault="00CC5979" w:rsidP="00CC597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«Музыкальный калейдоскоп»</w:t>
            </w:r>
          </w:p>
        </w:tc>
        <w:tc>
          <w:tcPr>
            <w:tcW w:w="1979" w:type="dxa"/>
          </w:tcPr>
          <w:p w:rsidR="00734A75" w:rsidRPr="00583AF2" w:rsidRDefault="004B478D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9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Кулабина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Г.А.</w:t>
            </w:r>
          </w:p>
        </w:tc>
      </w:tr>
      <w:tr w:rsidR="00734A75" w:rsidRPr="00583AF2" w:rsidTr="00DD43CD">
        <w:trPr>
          <w:jc w:val="center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734A75" w:rsidRPr="00583AF2" w:rsidRDefault="00734A75" w:rsidP="004B47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5</w:t>
            </w:r>
            <w:r w:rsidR="004B478D">
              <w:rPr>
                <w:bCs/>
                <w:color w:val="auto"/>
                <w:sz w:val="24"/>
                <w:szCs w:val="24"/>
                <w:lang w:bidi="ar-SA"/>
              </w:rPr>
              <w:t>-11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«Физическая культура. Секция  футбола»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34A75" w:rsidRPr="00CC5979" w:rsidRDefault="004B478D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CC5979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  <w:p w:rsidR="00734A75" w:rsidRPr="00CC5979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CC5979">
              <w:rPr>
                <w:bCs/>
                <w:color w:val="auto"/>
                <w:sz w:val="24"/>
                <w:szCs w:val="24"/>
                <w:lang w:bidi="ar-SA"/>
              </w:rPr>
              <w:t>10</w:t>
            </w:r>
          </w:p>
          <w:p w:rsidR="004B478D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CC5979"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4B478D" w:rsidRDefault="004B478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Шевколенко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О.В.</w:t>
            </w:r>
          </w:p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Кушнарев В.О.</w:t>
            </w:r>
          </w:p>
          <w:p w:rsidR="00734A75" w:rsidRPr="00583AF2" w:rsidRDefault="004B478D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</w:tc>
      </w:tr>
      <w:tr w:rsidR="00734A75" w:rsidRPr="00583AF2" w:rsidTr="00DD43CD">
        <w:trPr>
          <w:trHeight w:val="288"/>
          <w:jc w:val="center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5</w:t>
            </w:r>
          </w:p>
        </w:tc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</w:tcPr>
          <w:p w:rsidR="00734A75" w:rsidRPr="00583AF2" w:rsidRDefault="00CC5979" w:rsidP="00CC597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«Команда ЮИД»</w:t>
            </w:r>
          </w:p>
        </w:tc>
        <w:tc>
          <w:tcPr>
            <w:tcW w:w="1979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</w:tc>
      </w:tr>
      <w:tr w:rsidR="00734A75" w:rsidRPr="00583AF2" w:rsidTr="00DD43CD">
        <w:trPr>
          <w:trHeight w:val="344"/>
          <w:jc w:val="center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734A75" w:rsidRPr="00583AF2" w:rsidRDefault="00511E3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5-</w:t>
            </w:r>
            <w:r w:rsidR="00734A75" w:rsidRPr="00583AF2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</w:t>
            </w: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Эколята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734A75" w:rsidRPr="00583AF2" w:rsidRDefault="00734A75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</w:tc>
      </w:tr>
      <w:tr w:rsidR="00D74E34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D74E34" w:rsidRPr="00583AF2" w:rsidRDefault="00D74E3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6,10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D74E34" w:rsidRPr="00583AF2" w:rsidRDefault="00D74E3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«</w:t>
            </w: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Семьеведение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>»</w:t>
            </w:r>
          </w:p>
        </w:tc>
        <w:tc>
          <w:tcPr>
            <w:tcW w:w="1979" w:type="dxa"/>
          </w:tcPr>
          <w:p w:rsidR="00D74E34" w:rsidRPr="00583AF2" w:rsidRDefault="00D74E3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5</w:t>
            </w:r>
          </w:p>
        </w:tc>
        <w:tc>
          <w:tcPr>
            <w:tcW w:w="2274" w:type="dxa"/>
          </w:tcPr>
          <w:p w:rsidR="00D74E34" w:rsidRPr="00583AF2" w:rsidRDefault="00D74E34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Гасанова Е.С.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«Будь активен с РДДМ</w:t>
            </w: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Кошечкина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8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«Шахматный клуб»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Макаров В.В.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«Основы черчения»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Веренинов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И.С.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511E3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8-</w:t>
            </w:r>
            <w:r w:rsidR="00CC5979" w:rsidRPr="00583AF2">
              <w:rPr>
                <w:bCs/>
                <w:color w:val="auto"/>
                <w:sz w:val="24"/>
                <w:szCs w:val="24"/>
                <w:lang w:bidi="ar-SA"/>
              </w:rPr>
              <w:t>9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«Театральные таланты»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7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Шевкаленко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О.В.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8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E648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«Профилактический курс «Мы любим жизнь»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Кошечкина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9</w:t>
            </w:r>
            <w:r>
              <w:rPr>
                <w:bCs/>
                <w:color w:val="auto"/>
                <w:sz w:val="24"/>
                <w:szCs w:val="24"/>
                <w:lang w:bidi="ar-SA"/>
              </w:rPr>
              <w:t>,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«Мы волонтеры»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Веренинов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И.С.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Кошечкина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А.А.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9</w:t>
            </w:r>
            <w:r>
              <w:rPr>
                <w:bCs/>
                <w:color w:val="auto"/>
                <w:sz w:val="24"/>
                <w:szCs w:val="24"/>
                <w:lang w:bidi="ar-SA"/>
              </w:rPr>
              <w:t>-</w:t>
            </w: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«Подросток и закон»</w:t>
            </w:r>
          </w:p>
        </w:tc>
        <w:tc>
          <w:tcPr>
            <w:tcW w:w="1979" w:type="dxa"/>
          </w:tcPr>
          <w:p w:rsidR="00CC5979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  <w:p w:rsidR="00CC5979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2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74" w:type="dxa"/>
          </w:tcPr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Косинова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Т.А.</w:t>
            </w:r>
          </w:p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Шевколенко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О.В.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7013A4" w:rsidP="00E648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10-</w:t>
            </w:r>
            <w:r w:rsidR="00CC5979" w:rsidRPr="00583AF2">
              <w:rPr>
                <w:bCs/>
                <w:color w:val="auto"/>
                <w:sz w:val="24"/>
                <w:szCs w:val="24"/>
                <w:lang w:bidi="ar-SA"/>
              </w:rPr>
              <w:t>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«Россия – моя история»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</w:tc>
      </w:tr>
      <w:tr w:rsidR="00CC5979" w:rsidRPr="00583AF2" w:rsidTr="00DD43CD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10-</w:t>
            </w: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«Экологическое исследование. Практикум»</w:t>
            </w:r>
          </w:p>
        </w:tc>
        <w:tc>
          <w:tcPr>
            <w:tcW w:w="1979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2274" w:type="dxa"/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</w:tc>
      </w:tr>
      <w:tr w:rsidR="00CC5979" w:rsidRPr="00583AF2" w:rsidTr="00DD43CD">
        <w:trPr>
          <w:trHeight w:val="312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6-11</w:t>
            </w:r>
          </w:p>
        </w:tc>
        <w:tc>
          <w:tcPr>
            <w:tcW w:w="2829" w:type="dxa"/>
            <w:tcBorders>
              <w:right w:val="single" w:sz="4" w:space="0" w:color="auto"/>
            </w:tcBorders>
          </w:tcPr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«Билет в будущее»</w:t>
            </w:r>
          </w:p>
        </w:tc>
        <w:tc>
          <w:tcPr>
            <w:tcW w:w="1979" w:type="dxa"/>
          </w:tcPr>
          <w:p w:rsidR="00CC5979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7013A4" w:rsidRPr="00583AF2" w:rsidRDefault="007013A4" w:rsidP="00893F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1</w:t>
            </w:r>
          </w:p>
          <w:p w:rsidR="00CC5979" w:rsidRPr="00583AF2" w:rsidRDefault="00CC5979" w:rsidP="007013A4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</w:tcPr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Гасанова Е.С.</w:t>
            </w:r>
          </w:p>
          <w:p w:rsidR="00CC5979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Беликина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Л.А.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Костенко Е.И.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Сыроватская В.Е.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Милькова Е.А.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Ярцева Н.И.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Янчук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С.А.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Косинова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Т.А.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Двадненко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А.О.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bCs/>
                <w:color w:val="auto"/>
                <w:sz w:val="24"/>
                <w:szCs w:val="24"/>
                <w:lang w:bidi="ar-SA"/>
              </w:rPr>
              <w:t>Поляков В.Е.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Киянова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Л.М.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Поляков А.Н.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Малышева Е.С.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>Канунникова</w:t>
            </w:r>
            <w:proofErr w:type="spellEnd"/>
            <w:r w:rsidRPr="00583AF2">
              <w:rPr>
                <w:bCs/>
                <w:color w:val="auto"/>
                <w:sz w:val="24"/>
                <w:szCs w:val="24"/>
                <w:lang w:bidi="ar-SA"/>
              </w:rPr>
              <w:t xml:space="preserve"> И.В.</w:t>
            </w:r>
          </w:p>
          <w:p w:rsidR="00CC5979" w:rsidRPr="00583AF2" w:rsidRDefault="00CC5979" w:rsidP="00893F1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ar-SA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bidi="ar-SA"/>
              </w:rPr>
              <w:t>Ощевская</w:t>
            </w:r>
            <w:proofErr w:type="spellEnd"/>
            <w:r>
              <w:rPr>
                <w:bCs/>
                <w:color w:val="auto"/>
                <w:sz w:val="24"/>
                <w:szCs w:val="24"/>
                <w:lang w:bidi="ar-SA"/>
              </w:rPr>
              <w:t xml:space="preserve"> О.А.</w:t>
            </w:r>
          </w:p>
        </w:tc>
      </w:tr>
    </w:tbl>
    <w:p w:rsidR="00734A75" w:rsidRDefault="00734A75" w:rsidP="00734A75">
      <w:pPr>
        <w:spacing w:after="49"/>
        <w:ind w:left="9" w:right="1127"/>
      </w:pP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 3.2.6. </w:t>
      </w:r>
      <w:r>
        <w:rPr>
          <w:b/>
        </w:rPr>
        <w:t>Модуль «Классное руководство».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spacing w:after="59"/>
        <w:ind w:left="9" w:right="1127"/>
      </w:pPr>
      <w:r>
        <w:t xml:space="preserve">• планирование и проведение классных часов целевой воспитательной тематической направленности (не реже 1 раза в неделю):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6"/>
        </w:numPr>
        <w:spacing w:after="56"/>
        <w:ind w:right="1127"/>
      </w:pPr>
      <w:r>
        <w:t xml:space="preserve">классные часы, посвящённые значимым событиям страны, города и региона; посвящённые юбилейным датам, Дням воинской славы России;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6"/>
        </w:numPr>
        <w:spacing w:after="56"/>
        <w:ind w:right="1127"/>
      </w:pPr>
      <w:r>
        <w:t xml:space="preserve">классные часы, направленные на развитие формирование здорового образа жизни, сплочение ученического коллектива;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6"/>
        </w:numPr>
        <w:ind w:right="1127"/>
      </w:pPr>
      <w:r>
        <w:t xml:space="preserve">организационные классные часы по подготовке коллективного творческого дела и </w:t>
      </w:r>
      <w:proofErr w:type="spellStart"/>
      <w:r>
        <w:t>др</w:t>
      </w:r>
      <w:proofErr w:type="spellEnd"/>
      <w:r>
        <w:t>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 (с возможным привлечением педагога-психолога),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57"/>
        <w:ind w:right="1127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  <w:r>
        <w:rPr>
          <w:sz w:val="22"/>
        </w:rPr>
        <w:t xml:space="preserve"> </w:t>
      </w:r>
    </w:p>
    <w:p w:rsidR="00734A75" w:rsidRPr="00583AF2" w:rsidRDefault="00734A75" w:rsidP="00734A75">
      <w:pPr>
        <w:numPr>
          <w:ilvl w:val="0"/>
          <w:numId w:val="17"/>
        </w:numPr>
        <w:ind w:right="1127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>
        <w:rPr>
          <w:sz w:val="22"/>
        </w:rPr>
        <w:t xml:space="preserve"> </w:t>
      </w:r>
    </w:p>
    <w:p w:rsidR="00734A75" w:rsidRDefault="00734A75" w:rsidP="00734A75">
      <w:pPr>
        <w:ind w:left="10" w:right="1127" w:firstLine="0"/>
        <w:rPr>
          <w:sz w:val="22"/>
        </w:rPr>
      </w:pPr>
      <w:r>
        <w:t xml:space="preserve"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r>
        <w:rPr>
          <w:sz w:val="22"/>
        </w:rPr>
        <w:t xml:space="preserve"> </w:t>
      </w:r>
    </w:p>
    <w:p w:rsidR="00734A75" w:rsidRDefault="00734A75" w:rsidP="00734A75">
      <w:pPr>
        <w:ind w:left="10" w:right="1127" w:firstLine="0"/>
      </w:pPr>
      <w:r>
        <w:t>• 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lastRenderedPageBreak/>
        <w:t xml:space="preserve">привлечение родителей (законных представителей), членов </w:t>
      </w:r>
      <w:proofErr w:type="gramStart"/>
      <w:r>
        <w:t>семей</w:t>
      </w:r>
      <w:proofErr w:type="gramEnd"/>
      <w:r>
        <w:t xml:space="preserve"> обучающихся к организации и проведению воспитательных дел, мероприятий в классе и школе;</w:t>
      </w:r>
      <w:r>
        <w:rPr>
          <w:sz w:val="22"/>
        </w:rPr>
        <w:t xml:space="preserve"> </w:t>
      </w:r>
    </w:p>
    <w:p w:rsidR="00734A75" w:rsidRPr="00C17823" w:rsidRDefault="00734A75" w:rsidP="00734A75">
      <w:pPr>
        <w:numPr>
          <w:ilvl w:val="0"/>
          <w:numId w:val="17"/>
        </w:numPr>
        <w:ind w:right="1127"/>
      </w:pPr>
      <w:r>
        <w:t>проведение в классе праздников, конкурсов, соревнований и других мероприятий.</w:t>
      </w:r>
      <w:r>
        <w:rPr>
          <w:sz w:val="22"/>
        </w:rPr>
        <w:t xml:space="preserve"> </w:t>
      </w:r>
    </w:p>
    <w:p w:rsidR="00734A75" w:rsidRPr="00AE437B" w:rsidRDefault="00734A75" w:rsidP="00734A75">
      <w:pPr>
        <w:ind w:left="10" w:right="1127" w:firstLine="0"/>
        <w:rPr>
          <w:szCs w:val="28"/>
        </w:rPr>
      </w:pPr>
      <w:r w:rsidRPr="00337BC4">
        <w:rPr>
          <w:szCs w:val="28"/>
        </w:rPr>
        <w:t>Работу по классному</w:t>
      </w:r>
      <w:r w:rsidR="001652BE">
        <w:rPr>
          <w:szCs w:val="28"/>
        </w:rPr>
        <w:t xml:space="preserve"> руководству осуществляют 34</w:t>
      </w:r>
      <w:r w:rsidRPr="00337BC4">
        <w:rPr>
          <w:szCs w:val="28"/>
        </w:rPr>
        <w:t xml:space="preserve"> педагога.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3.2.7. </w:t>
      </w:r>
      <w:r>
        <w:rPr>
          <w:b/>
        </w:rPr>
        <w:t>Модуль «Основные школьные дела»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Реализация воспитательного потенциала основных школьных дел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города, День учителя, День матери, День защитника Отечества, 8 Марта, вечер</w:t>
      </w:r>
      <w:r w:rsidRPr="00C16DF4">
        <w:t xml:space="preserve"> встречи выпускников</w:t>
      </w:r>
      <w:r>
        <w:t>,</w:t>
      </w:r>
      <w:r w:rsidRPr="00C16DF4">
        <w:t xml:space="preserve"> </w:t>
      </w:r>
      <w:r>
        <w:t>п</w:t>
      </w:r>
      <w:r w:rsidRPr="00C16DF4">
        <w:t>раздн</w:t>
      </w:r>
      <w:r>
        <w:t>ик русских традиций «Масленица»,</w:t>
      </w:r>
      <w:r w:rsidRPr="00C16DF4">
        <w:t xml:space="preserve"> </w:t>
      </w:r>
      <w:r>
        <w:t>День Победы, Праздник последнего звонка и др.   Данные мероприятия организованы в том числе с учётом календаря памятных и знаменательных дат;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 xml:space="preserve">участие во всероссийских акциях, посвященных значимым событиям в России: акции «Диктант Победы», «Свеча памяти», «Блокадный хлеб», «Георгиевская ленточка», «Сад памяти», «Окна Победы» и др. 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</w:t>
      </w:r>
      <w:r w:rsidRPr="00C16DF4">
        <w:t xml:space="preserve"> «Праздник прощания с начальной школой»</w:t>
      </w:r>
      <w:r>
        <w:t>, «Посвящение в первоклассники» и др.;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церемония награждения «За честь школы!»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МБОУ СОШ №12, (ежеквартальные линейки с чествованием победителей и призёров конкурсов, олимпиад, соревнований);</w:t>
      </w:r>
      <w:r>
        <w:rPr>
          <w:sz w:val="22"/>
        </w:rPr>
        <w:t xml:space="preserve"> </w:t>
      </w:r>
    </w:p>
    <w:p w:rsidR="00734A75" w:rsidRPr="0060671A" w:rsidRDefault="00734A75" w:rsidP="00734A75">
      <w:pPr>
        <w:numPr>
          <w:ilvl w:val="0"/>
          <w:numId w:val="17"/>
        </w:numPr>
        <w:ind w:right="1127"/>
      </w:pPr>
      <w: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марафон добра, экологический проект «Помоги птицам зимой», э</w:t>
      </w:r>
      <w:r w:rsidRPr="00FD1166">
        <w:t xml:space="preserve">кологический марафон «Сдай макулатуру – спаси дерево» </w:t>
      </w:r>
      <w:r>
        <w:t xml:space="preserve">«Я помню! Я горжусь!», акции «Чистые руки», «Посылка солдату», «Письмо солдату», «Георгиевская ленточка», </w:t>
      </w:r>
      <w:r w:rsidRPr="00E766E1">
        <w:t xml:space="preserve">«Добро не уходит на каникулы» </w:t>
      </w:r>
      <w:r>
        <w:t>и др.);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  <w:rPr>
          <w:szCs w:val="28"/>
        </w:rPr>
      </w:pPr>
      <w:r w:rsidRPr="0060671A">
        <w:rPr>
          <w:szCs w:val="28"/>
        </w:rPr>
        <w:lastRenderedPageBreak/>
        <w:t>мероприятия</w:t>
      </w:r>
      <w:r>
        <w:rPr>
          <w:szCs w:val="28"/>
        </w:rPr>
        <w:t>,</w:t>
      </w:r>
      <w:r w:rsidRPr="0060671A">
        <w:rPr>
          <w:szCs w:val="28"/>
        </w:rPr>
        <w:t xml:space="preserve"> проводимые для жителей микрорайона: акция «Чистый город», волонтёрская помощь по поддержанию порядка на воинском захоронении</w:t>
      </w:r>
      <w:r>
        <w:rPr>
          <w:szCs w:val="28"/>
        </w:rPr>
        <w:t>, помощь пожилым;</w:t>
      </w:r>
    </w:p>
    <w:p w:rsidR="00734A75" w:rsidRPr="0060671A" w:rsidRDefault="00734A75" w:rsidP="00734A75">
      <w:pPr>
        <w:numPr>
          <w:ilvl w:val="0"/>
          <w:numId w:val="17"/>
        </w:numPr>
        <w:ind w:right="1127"/>
        <w:rPr>
          <w:szCs w:val="28"/>
        </w:rPr>
      </w:pPr>
      <w:r>
        <w:rPr>
          <w:szCs w:val="28"/>
        </w:rPr>
        <w:t>традиционный туристический слёт,</w:t>
      </w:r>
      <w:r w:rsidRPr="0060671A">
        <w:t xml:space="preserve"> </w:t>
      </w:r>
      <w:r>
        <w:rPr>
          <w:szCs w:val="28"/>
        </w:rPr>
        <w:t>включающий</w:t>
      </w:r>
      <w:r w:rsidRPr="0060671A">
        <w:rPr>
          <w:szCs w:val="28"/>
        </w:rPr>
        <w:t xml:space="preserve">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54"/>
        <w:ind w:right="1127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  <w:r>
        <w:rPr>
          <w:sz w:val="22"/>
        </w:rPr>
        <w:t xml:space="preserve"> 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3.2.8. </w:t>
      </w:r>
      <w:r>
        <w:rPr>
          <w:b/>
        </w:rPr>
        <w:t>Модуль «Внешкольные мероприятия»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</w:t>
      </w:r>
      <w:r>
        <w:tab/>
        <w:t>Реализация воспитательного потенциала внешкольных мероприятий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17"/>
        </w:numPr>
        <w:ind w:right="1187"/>
      </w:pPr>
      <w:r>
        <w:t>общие внешкольные мероприятия, в том числе организуемые совместно с социальными партнерами образовательной организации: ежегодные соревнования</w:t>
      </w:r>
      <w:r w:rsidRPr="00342927">
        <w:t xml:space="preserve"> «Служу Отечеству» и «</w:t>
      </w:r>
      <w:r>
        <w:t>Орлёнок», дежурство на посту №1,</w:t>
      </w:r>
      <w:r w:rsidRPr="00E766E1">
        <w:t xml:space="preserve"> конкурсные состязания отрядов «ЮИД», «Безопасное колесо»</w:t>
      </w:r>
      <w:r>
        <w:t xml:space="preserve"> и др.;</w:t>
      </w:r>
      <w:r w:rsidRPr="00342927"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17"/>
        </w:numPr>
        <w:ind w:right="1187"/>
      </w:pPr>
      <w:r>
        <w:t>внешкольные тематические мероприятия воспитательной направленности, организуемые педагогами по изучаемым в школе учебным предметам, курсам: недели науки, и</w:t>
      </w:r>
      <w:r w:rsidRPr="00FD1166">
        <w:t>нтеллектуальная игра «КВИЗ»</w:t>
      </w:r>
      <w:r>
        <w:t xml:space="preserve">, праздник «Прощание с букварём», школьный этап предметных олимпиад и др.; </w:t>
      </w:r>
      <w:r w:rsidRPr="00FD1166"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экскурсии, походы выходного дня (в музей, театры, спортивные мероприятия, выставки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</w:t>
      </w:r>
      <w:proofErr w:type="spellStart"/>
      <w:r>
        <w:t>историкокультурных</w:t>
      </w:r>
      <w:proofErr w:type="spellEnd"/>
      <w:r>
        <w:t xml:space="preserve">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sz w:val="22"/>
        </w:rPr>
        <w:t xml:space="preserve"> </w:t>
      </w:r>
      <w:r>
        <w:t xml:space="preserve">3.2.9. </w:t>
      </w:r>
      <w:r>
        <w:rPr>
          <w:b/>
        </w:rPr>
        <w:t xml:space="preserve">Модуль «Организация предметно-пространственной </w:t>
      </w:r>
      <w:proofErr w:type="gramStart"/>
      <w:r>
        <w:rPr>
          <w:b/>
        </w:rPr>
        <w:t>среды»</w:t>
      </w:r>
      <w:r>
        <w:rPr>
          <w:sz w:val="22"/>
        </w:rPr>
        <w:t xml:space="preserve"> </w:t>
      </w:r>
      <w:r>
        <w:t xml:space="preserve"> Реализация</w:t>
      </w:r>
      <w:proofErr w:type="gramEnd"/>
      <w:r>
        <w:t xml:space="preserve">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 (Ростовской области), муниципального образования (г. Батайск) (флаг, герб);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организацию и проведение церемоний поднятия (спуска) Государственного флага Российской Федерации;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размещение карт России, региона, федеральной территории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 xml:space="preserve">подготовку и размещение регулярно сменяемых экспозиций </w:t>
      </w:r>
      <w:proofErr w:type="gramStart"/>
      <w:r>
        <w:t>творческих работ</w:t>
      </w:r>
      <w:proofErr w:type="gramEnd"/>
      <w:r>
        <w:t xml:space="preserve"> обучающихся в разных предметных областях, демонстрирующих их способности, знакомящих с работами друг друга;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35"/>
        <w:ind w:right="1127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>
        <w:rPr>
          <w:sz w:val="22"/>
        </w:rPr>
        <w:t xml:space="preserve"> </w:t>
      </w:r>
    </w:p>
    <w:p w:rsidR="00734A75" w:rsidRPr="008D1E19" w:rsidRDefault="00734A75" w:rsidP="00734A75">
      <w:pPr>
        <w:numPr>
          <w:ilvl w:val="0"/>
          <w:numId w:val="17"/>
        </w:numPr>
        <w:ind w:right="1127"/>
      </w:pPr>
      <w:r>
        <w:t xml:space="preserve">оформление и обновление «мест новостей», стендов в помещениях (холл первого и второго этажей),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фото и видео отчеты (работа школьного телевидения) об интересных событиях, поздравления педагогов и обучающихся и др.;</w:t>
      </w:r>
      <w:r>
        <w:rPr>
          <w:sz w:val="22"/>
        </w:rPr>
        <w:t xml:space="preserve"> </w:t>
      </w:r>
    </w:p>
    <w:p w:rsidR="00734A75" w:rsidRPr="008D1E19" w:rsidRDefault="00734A75" w:rsidP="00734A75">
      <w:pPr>
        <w:numPr>
          <w:ilvl w:val="0"/>
          <w:numId w:val="17"/>
        </w:numPr>
        <w:ind w:right="1127"/>
        <w:rPr>
          <w:szCs w:val="28"/>
        </w:rPr>
      </w:pPr>
      <w:r w:rsidRPr="008D1E19">
        <w:rPr>
          <w:szCs w:val="28"/>
        </w:rPr>
        <w:t>Размещение мемориальной доски Гракову А.Д.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разработку и популяризацию символики образовательной организации (эмблема, флаг, логотип и др.), используемой как повседневно, так и в торжественные моменты;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28"/>
        <w:ind w:right="1127"/>
      </w:pPr>
      <w:r>
        <w:lastRenderedPageBreak/>
        <w:t xml:space="preserve">подготовку и размещение регулярно сменяемых экспозиций </w:t>
      </w:r>
      <w:proofErr w:type="gramStart"/>
      <w:r>
        <w:t>творческих работ</w:t>
      </w:r>
      <w:proofErr w:type="gramEnd"/>
      <w:r>
        <w:t xml:space="preserve"> обучающихся в разных предметных областях, демонстрирующих их способности, знакомящих с работами друг друга;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поддержание эстетического вида и благоустройство всех помещений в МБОУ СОШ №12, доступных и безопасных рекреационных зон, озеленение территории при образовательной организации;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создание и поддержание в холе первого этажа и/или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54"/>
        <w:ind w:right="1127"/>
      </w:pPr>
      <w: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r>
        <w:rPr>
          <w:sz w:val="22"/>
        </w:rPr>
        <w:t xml:space="preserve"> </w:t>
      </w:r>
    </w:p>
    <w:p w:rsidR="00734A75" w:rsidRDefault="00734A75" w:rsidP="00734A75">
      <w:pPr>
        <w:spacing w:after="59"/>
        <w:ind w:left="9" w:right="1127"/>
      </w:pPr>
      <w:r>
        <w:t xml:space="preserve">        Предметно-пространственная среда строится как максимально доступная для обучающихся с особыми образовательными потребностями.</w:t>
      </w:r>
      <w:r>
        <w:rPr>
          <w:sz w:val="22"/>
        </w:rPr>
        <w:t xml:space="preserve"> 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3.2.10. </w:t>
      </w:r>
      <w:r>
        <w:rPr>
          <w:b/>
        </w:rPr>
        <w:t>Модуль «Взаимодействие с родителями (законными представителями)»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</w:t>
      </w:r>
      <w:r>
        <w:tab/>
        <w:t>Реализация воспитательного потенциала взаимодействия с родителями (законными представителями) обучающихся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создание и деятельность в школе, в классах представительных органов родительского сообщества (Управляющий совет школы, родительский комитет класса), участвующих в обсуждении и решении вопросов воспитания и обучения;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проведение тематических собраний (родительский всеобуч по плану),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spacing w:after="57"/>
        <w:ind w:right="1127"/>
      </w:pPr>
      <w:r>
        <w:t>участие в Дне открытых дверей, на которых родители (законные представители) могут посещать уроки и внеурочные занятия;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7"/>
        </w:numPr>
        <w:ind w:right="1127"/>
      </w:pPr>
      <w:r>
        <w:t>организацию интернет-сообщества, группы с участием педагогов с целью обсуждения интересующих родителей вопросы, согласование совместной деятельности;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17"/>
        </w:numPr>
        <w:spacing w:after="59"/>
        <w:ind w:right="1127"/>
      </w:pPr>
      <w:r>
        <w:t xml:space="preserve">организацию участия родителей в </w:t>
      </w:r>
      <w:proofErr w:type="spellStart"/>
      <w:r>
        <w:t>вебинарах</w:t>
      </w:r>
      <w:proofErr w:type="spellEnd"/>
      <w:r>
        <w:t>, Всероссийских родительских уроках, собраниях на актуальные темы воспитания и образования детей;</w:t>
      </w:r>
      <w:r w:rsidRPr="00AE437B"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8"/>
        </w:numPr>
        <w:ind w:right="1127"/>
      </w:pPr>
      <w: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18"/>
        </w:numPr>
        <w:ind w:right="1127"/>
      </w:pPr>
      <w:r>
        <w:t>привлечение родителей (законных представителей) к подготовке и проведению классных и общешкольных мероприятий;</w:t>
      </w:r>
      <w:r>
        <w:rPr>
          <w:sz w:val="22"/>
        </w:rPr>
        <w:t xml:space="preserve"> </w:t>
      </w:r>
    </w:p>
    <w:p w:rsidR="00734A75" w:rsidRPr="00FF46F8" w:rsidRDefault="00734A75" w:rsidP="00734A75">
      <w:pPr>
        <w:numPr>
          <w:ilvl w:val="0"/>
          <w:numId w:val="19"/>
        </w:numPr>
        <w:spacing w:after="54"/>
        <w:ind w:right="1127"/>
      </w:pPr>
      <w: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19"/>
        </w:numPr>
      </w:pPr>
      <w:r w:rsidRPr="00FF46F8">
        <w:t>организация работы Совета отцов и Совета матерей;</w:t>
      </w:r>
    </w:p>
    <w:p w:rsidR="00734A75" w:rsidRDefault="00734A75" w:rsidP="00734A75">
      <w:pPr>
        <w:numPr>
          <w:ilvl w:val="0"/>
          <w:numId w:val="19"/>
        </w:numPr>
        <w:spacing w:after="53"/>
        <w:ind w:right="1127"/>
      </w:pPr>
      <w:r>
        <w:t>целевое взаимодействие с законными представителями детей-сирот, оставшихся без попечения родителей, приемных детей.</w:t>
      </w:r>
      <w:r>
        <w:rPr>
          <w:sz w:val="22"/>
        </w:rPr>
        <w:t xml:space="preserve"> 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3.2.11. </w:t>
      </w:r>
      <w:r>
        <w:rPr>
          <w:b/>
        </w:rPr>
        <w:t>Модуль «Самоуправление».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      Реализация воспитательного потенциала ученического самоуправления в МБОУ СОШ №12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0"/>
        </w:numPr>
        <w:ind w:right="1127" w:hanging="168"/>
      </w:pPr>
      <w:r>
        <w:t>организацию и деятельность органа ученического самоуправления;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0"/>
        </w:numPr>
        <w:ind w:right="1127" w:hanging="168"/>
      </w:pPr>
      <w:r>
        <w:t>представление органом ученического самоуправления интересов школьников в процессе управления Школой, формирования её уклада;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0"/>
        </w:numPr>
        <w:ind w:right="1127" w:hanging="168"/>
      </w:pPr>
      <w:r>
        <w:t>защиту органом ученического самоуправления законных интересов и прав школьников;</w:t>
      </w:r>
      <w:r>
        <w:rPr>
          <w:sz w:val="22"/>
        </w:rPr>
        <w:t xml:space="preserve"> </w:t>
      </w:r>
    </w:p>
    <w:p w:rsidR="00734A75" w:rsidRPr="00AE437B" w:rsidRDefault="00734A75" w:rsidP="00734A75">
      <w:pPr>
        <w:numPr>
          <w:ilvl w:val="0"/>
          <w:numId w:val="20"/>
        </w:numPr>
        <w:ind w:right="1127" w:hanging="168"/>
      </w:pPr>
      <w:r>
        <w:t>участие представителей органа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0"/>
        </w:numPr>
        <w:ind w:right="1127" w:hanging="168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реализацию и развитие деятельности РДДМ «Движение первых», «Орлята </w:t>
      </w:r>
    </w:p>
    <w:p w:rsidR="00734A75" w:rsidRDefault="00734A75" w:rsidP="00734A75">
      <w:pPr>
        <w:ind w:left="9" w:right="1127"/>
      </w:pPr>
      <w:r>
        <w:t>России»;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38"/>
        </w:numPr>
        <w:spacing w:after="57"/>
        <w:ind w:right="1127"/>
      </w:pPr>
      <w:r>
        <w:t xml:space="preserve">организацию деятельности школьного </w:t>
      </w:r>
      <w:proofErr w:type="spellStart"/>
      <w:r>
        <w:t>медиацентра</w:t>
      </w:r>
      <w:proofErr w:type="spellEnd"/>
      <w:r>
        <w:t>, освещающего деятельность школы, детских сообществ в социальных сетях, в том числе в группе В Контакте.</w:t>
      </w:r>
      <w:r w:rsidRPr="00AE437B">
        <w:rPr>
          <w:sz w:val="22"/>
        </w:rPr>
        <w:t xml:space="preserve"> </w:t>
      </w:r>
    </w:p>
    <w:p w:rsidR="00734A75" w:rsidRDefault="00734A75" w:rsidP="00734A75">
      <w:pPr>
        <w:spacing w:after="55"/>
        <w:ind w:left="9" w:right="1127"/>
      </w:pPr>
      <w:r>
        <w:rPr>
          <w:b/>
        </w:rPr>
        <w:t xml:space="preserve">  </w:t>
      </w: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</w:t>
      </w:r>
      <w:r>
        <w:rPr>
          <w:sz w:val="22"/>
        </w:rPr>
        <w:t xml:space="preserve"> </w:t>
      </w:r>
    </w:p>
    <w:p w:rsidR="00734A75" w:rsidRDefault="00734A75" w:rsidP="00734A75">
      <w:pPr>
        <w:spacing w:after="53"/>
        <w:ind w:left="9" w:right="1127"/>
      </w:pPr>
      <w:r>
        <w:t xml:space="preserve">       Основная цель модуля «</w:t>
      </w:r>
      <w:proofErr w:type="gramStart"/>
      <w:r>
        <w:t>Самоуправление»  заключается</w:t>
      </w:r>
      <w:proofErr w:type="gramEnd"/>
      <w:r>
        <w:t xml:space="preserve"> в создании условий для выявления, поддержки и развития управленческих инициатив обучающихся. Участие в школьном самоуправлении – это возможность продемонстрировать уникальность своей личности, накопить опыт общения, преодолеть трудности, испытать ответственность за свои поступки, освоить общественный опыт, научиться сотрудничеству с людьми.  </w:t>
      </w:r>
      <w:r>
        <w:rPr>
          <w:sz w:val="22"/>
        </w:rPr>
        <w:t xml:space="preserve"> </w:t>
      </w:r>
    </w:p>
    <w:p w:rsidR="00734A75" w:rsidRDefault="00734A75" w:rsidP="00734A75">
      <w:pPr>
        <w:spacing w:after="101"/>
        <w:ind w:left="9" w:right="1127"/>
      </w:pPr>
      <w:r>
        <w:lastRenderedPageBreak/>
        <w:t xml:space="preserve">       Структура ученического самоуправления школы имеет несколько уровней и осуществляется следующим образом. </w:t>
      </w:r>
      <w:r>
        <w:rPr>
          <w:sz w:val="22"/>
        </w:rPr>
        <w:t xml:space="preserve"> </w:t>
      </w:r>
    </w:p>
    <w:p w:rsidR="00734A75" w:rsidRDefault="00734A75" w:rsidP="00734A75">
      <w:pPr>
        <w:tabs>
          <w:tab w:val="center" w:pos="1980"/>
        </w:tabs>
        <w:spacing w:after="28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>На уровне школы: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1"/>
        </w:numPr>
        <w:spacing w:after="57"/>
        <w:ind w:right="1127"/>
      </w:pPr>
      <w:r>
        <w:t>через деятельность выборного органа ученического самоуправления старшеклассников (8-10 классы),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21"/>
        </w:numPr>
        <w:ind w:right="1187"/>
      </w:pPr>
      <w:r w:rsidRPr="00FA67D1">
        <w:t>через деятельность Совета актива,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  <w:r w:rsidRPr="00FA67D1">
        <w:rPr>
          <w:sz w:val="22"/>
        </w:rPr>
        <w:t xml:space="preserve"> </w:t>
      </w:r>
    </w:p>
    <w:p w:rsidR="00734A75" w:rsidRPr="00FA67D1" w:rsidRDefault="00734A75" w:rsidP="00734A75">
      <w:pPr>
        <w:numPr>
          <w:ilvl w:val="0"/>
          <w:numId w:val="21"/>
        </w:numPr>
        <w:ind w:right="1127"/>
      </w:pPr>
      <w:r>
        <w:t>через деятельность творческих советов дела (временных), отвечающих за проведение тех или иных конкретных мероприятий, праздников, вечеров, акций и т. п.</w:t>
      </w:r>
      <w:r>
        <w:rPr>
          <w:sz w:val="22"/>
        </w:rPr>
        <w:t xml:space="preserve"> </w:t>
      </w:r>
    </w:p>
    <w:p w:rsidR="00734A75" w:rsidRDefault="00734A75" w:rsidP="00734A75">
      <w:pPr>
        <w:pStyle w:val="a4"/>
        <w:numPr>
          <w:ilvl w:val="0"/>
          <w:numId w:val="21"/>
        </w:numPr>
        <w:ind w:right="1045"/>
      </w:pPr>
      <w:r w:rsidRPr="00FA67D1">
        <w:t>через деятельность созданной из наиболее авторитетных старшеклассников и курируемой школьной службой медиации и комиссией по урегулированию конфликтных ситуаций в школе.</w:t>
      </w:r>
    </w:p>
    <w:p w:rsidR="00734A75" w:rsidRDefault="00734A75" w:rsidP="00734A75">
      <w:pPr>
        <w:spacing w:after="12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4A75" w:rsidRDefault="00734A75" w:rsidP="00734A75">
      <w:pPr>
        <w:tabs>
          <w:tab w:val="center" w:pos="2024"/>
        </w:tabs>
        <w:spacing w:after="28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>На уровне классов</w:t>
      </w:r>
      <w:r>
        <w:rPr>
          <w:i/>
        </w:rPr>
        <w:t>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1"/>
        </w:numPr>
        <w:ind w:right="1127"/>
      </w:pPr>
      <w: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1"/>
        </w:numPr>
        <w:ind w:right="1127"/>
      </w:pPr>
      <w:r>
        <w:t>через деятельность выборных органов самоуправления, отвечающих за различные направления работы класса;</w:t>
      </w:r>
      <w:r>
        <w:rPr>
          <w:sz w:val="22"/>
        </w:rPr>
        <w:t xml:space="preserve"> </w:t>
      </w:r>
    </w:p>
    <w:p w:rsidR="00734A75" w:rsidRPr="00FA67D1" w:rsidRDefault="00734A75" w:rsidP="00734A75">
      <w:pPr>
        <w:numPr>
          <w:ilvl w:val="0"/>
          <w:numId w:val="21"/>
        </w:numPr>
        <w:ind w:right="1127"/>
      </w:pPr>
      <w: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 (временных).</w:t>
      </w:r>
      <w:r>
        <w:rPr>
          <w:sz w:val="22"/>
        </w:rPr>
        <w:t xml:space="preserve"> </w:t>
      </w:r>
    </w:p>
    <w:p w:rsidR="00734A75" w:rsidRPr="00FA67D1" w:rsidRDefault="00734A75" w:rsidP="00734A75">
      <w:pPr>
        <w:ind w:left="10" w:right="1127" w:firstLine="0"/>
        <w:rPr>
          <w:b/>
          <w:i/>
        </w:rPr>
      </w:pPr>
      <w:r>
        <w:t xml:space="preserve">       </w:t>
      </w:r>
      <w:r w:rsidRPr="00FA67D1">
        <w:rPr>
          <w:b/>
          <w:i/>
        </w:rPr>
        <w:t>На индивидуальном уровне:</w:t>
      </w:r>
    </w:p>
    <w:p w:rsidR="00734A75" w:rsidRDefault="00734A75" w:rsidP="00734A75">
      <w:pPr>
        <w:ind w:left="10" w:right="1127" w:firstLine="0"/>
      </w:pPr>
      <w:r>
        <w:t>•</w:t>
      </w:r>
      <w:r>
        <w:tab/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:rsidR="00734A75" w:rsidRPr="009A7F4C" w:rsidRDefault="00734A75" w:rsidP="00734A75">
      <w:pPr>
        <w:ind w:left="10" w:right="1127" w:firstLine="0"/>
      </w:pPr>
      <w:r>
        <w:t>•</w:t>
      </w:r>
      <w: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(заместитель старосты, физорг, ответственный за дежурство, ответственный за питание, цветовод).</w:t>
      </w:r>
    </w:p>
    <w:p w:rsidR="00734A75" w:rsidRDefault="00734A75" w:rsidP="00734A75">
      <w:pPr>
        <w:spacing w:after="80" w:line="259" w:lineRule="auto"/>
        <w:jc w:val="left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                         </w:t>
      </w:r>
      <w:r w:rsidRPr="00A53F9F">
        <w:rPr>
          <w:rFonts w:eastAsia="Calibri"/>
          <w:b/>
          <w:i/>
        </w:rPr>
        <w:t>Структура ученического самоуправления</w:t>
      </w:r>
    </w:p>
    <w:p w:rsidR="00734A75" w:rsidRDefault="00734A75" w:rsidP="00734A75">
      <w:pPr>
        <w:spacing w:after="80" w:line="259" w:lineRule="auto"/>
        <w:jc w:val="left"/>
      </w:pPr>
      <w:r>
        <w:t xml:space="preserve">                    </w:t>
      </w:r>
      <w:r>
        <w:rPr>
          <w:noProof/>
          <w:lang w:bidi="ar-SA"/>
        </w:rPr>
        <w:drawing>
          <wp:inline distT="0" distB="0" distL="0" distR="0" wp14:anchorId="1C80828A" wp14:editId="091C9A1D">
            <wp:extent cx="42291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</w:pPr>
      <w:r>
        <w:lastRenderedPageBreak/>
        <w:t xml:space="preserve">                    </w:t>
      </w:r>
      <w:r>
        <w:rPr>
          <w:noProof/>
          <w:lang w:bidi="ar-SA"/>
        </w:rPr>
        <w:drawing>
          <wp:inline distT="0" distB="0" distL="0" distR="0" wp14:anchorId="295103EF" wp14:editId="2410A08C">
            <wp:extent cx="42291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</w:pPr>
      <w:r>
        <w:t xml:space="preserve">                    </w:t>
      </w:r>
      <w:r>
        <w:rPr>
          <w:noProof/>
          <w:lang w:bidi="ar-SA"/>
        </w:rPr>
        <w:drawing>
          <wp:inline distT="0" distB="0" distL="0" distR="0" wp14:anchorId="2CEBE198" wp14:editId="703A49AD">
            <wp:extent cx="42291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t xml:space="preserve">    </w:t>
      </w:r>
      <w:r>
        <w:rPr>
          <w:sz w:val="22"/>
        </w:rPr>
        <w:t xml:space="preserve">                           </w:t>
      </w:r>
      <w:r>
        <w:rPr>
          <w:noProof/>
          <w:sz w:val="22"/>
          <w:lang w:bidi="ar-SA"/>
        </w:rPr>
        <w:drawing>
          <wp:inline distT="0" distB="0" distL="0" distR="0" wp14:anchorId="07295A4D" wp14:editId="5879F78A">
            <wp:extent cx="36385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5A1A527B" wp14:editId="3EDB215C">
            <wp:extent cx="36195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779B96BE" wp14:editId="26F2EC70">
            <wp:extent cx="3638550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50655070" wp14:editId="59CBCB07">
            <wp:extent cx="3619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7A38AC6C" wp14:editId="6B3BA61D">
            <wp:extent cx="35814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6A60A28A" wp14:editId="184879A7">
            <wp:extent cx="35814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Pr="00F60516" w:rsidRDefault="00734A75" w:rsidP="00734A75">
      <w:pPr>
        <w:spacing w:after="80" w:line="259" w:lineRule="auto"/>
        <w:jc w:val="left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noProof/>
          <w:sz w:val="22"/>
          <w:lang w:bidi="ar-SA"/>
        </w:rPr>
        <w:drawing>
          <wp:inline distT="0" distB="0" distL="0" distR="0" wp14:anchorId="2F6FB643" wp14:editId="6BB003D3">
            <wp:extent cx="3581400" cy="400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3.2.12. </w:t>
      </w:r>
      <w:r>
        <w:rPr>
          <w:b/>
        </w:rPr>
        <w:t>Модуль «Профилактика и безопасность».</w:t>
      </w:r>
      <w:r>
        <w:rPr>
          <w:sz w:val="22"/>
        </w:rPr>
        <w:t xml:space="preserve"> </w:t>
      </w:r>
    </w:p>
    <w:p w:rsidR="00734A75" w:rsidRDefault="00734A75" w:rsidP="00734A75">
      <w:pPr>
        <w:spacing w:after="15" w:line="262" w:lineRule="auto"/>
        <w:ind w:left="-5" w:right="885"/>
        <w:jc w:val="left"/>
      </w:pPr>
      <w:r>
        <w:t xml:space="preserve">    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  <w:r>
        <w:rPr>
          <w:sz w:val="22"/>
        </w:rPr>
        <w:t xml:space="preserve"> </w:t>
      </w:r>
    </w:p>
    <w:p w:rsidR="00734A75" w:rsidRPr="0007300F" w:rsidRDefault="00734A75" w:rsidP="00734A75">
      <w:pPr>
        <w:numPr>
          <w:ilvl w:val="0"/>
          <w:numId w:val="22"/>
        </w:numPr>
        <w:ind w:right="1127"/>
      </w:pPr>
      <w: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месячник безопасности дорожного движения; военно-патриотический месячник, социально-психологическое тестирование; школьная служба медиации и т.д.);</w:t>
      </w:r>
      <w:r>
        <w:rPr>
          <w:sz w:val="22"/>
        </w:rPr>
        <w:t xml:space="preserve"> </w:t>
      </w:r>
    </w:p>
    <w:p w:rsidR="00734A75" w:rsidRDefault="00734A75" w:rsidP="00734A75">
      <w:pPr>
        <w:ind w:left="10" w:right="1127" w:firstLine="0"/>
      </w:pPr>
      <w:r>
        <w:t xml:space="preserve"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др.):  Мониторинг деструктивных проявлений обучающихся, а также мониторинг страниц обучающихся в </w:t>
      </w:r>
      <w:r>
        <w:lastRenderedPageBreak/>
        <w:t>социальных сетях с целью выявления  несовершеннолетних, вовлечённых в активные деструктивные сообщества;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др.);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др.);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>
        <w:t>маргинальных групп</w:t>
      </w:r>
      <w:proofErr w:type="gramEnd"/>
      <w:r>
        <w:t xml:space="preserve"> обучающихся (оставивших обучение, криминальной направленности, с агрессивным поведением и др.);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49"/>
        <w:ind w:right="1127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  <w:r>
        <w:rPr>
          <w:sz w:val="22"/>
        </w:rPr>
        <w:t xml:space="preserve"> </w:t>
      </w:r>
    </w:p>
    <w:p w:rsidR="00734A75" w:rsidRDefault="00734A75" w:rsidP="00734A75">
      <w:pPr>
        <w:spacing w:after="62" w:line="270" w:lineRule="auto"/>
        <w:ind w:left="-5" w:right="552"/>
        <w:jc w:val="left"/>
      </w:pPr>
      <w:r>
        <w:t xml:space="preserve">3.2.13. </w:t>
      </w:r>
      <w:r>
        <w:rPr>
          <w:b/>
        </w:rPr>
        <w:t>Модуль «Социальное партнерство».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t xml:space="preserve"> Реализация воспитательного потенциала социального партнерства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55"/>
        <w:ind w:right="1127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57"/>
        <w:ind w:right="1127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35"/>
        <w:ind w:right="1127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55"/>
        <w:ind w:right="1127"/>
      </w:pPr>
      <w: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sz w:val="22"/>
        </w:rPr>
        <w:t xml:space="preserve"> </w:t>
      </w:r>
    </w:p>
    <w:p w:rsidR="00734A75" w:rsidRDefault="00734A75" w:rsidP="00734A75">
      <w:pPr>
        <w:spacing w:after="54"/>
        <w:ind w:left="9" w:right="1127"/>
      </w:pPr>
      <w:r>
        <w:t xml:space="preserve"> </w:t>
      </w:r>
      <w:r>
        <w:tab/>
      </w:r>
      <w:r w:rsidR="00E37319">
        <w:t>Социальными партнёрами М</w:t>
      </w:r>
      <w:r w:rsidRPr="009E5BCC">
        <w:t>Б</w:t>
      </w:r>
      <w:r w:rsidR="00E37319">
        <w:t>О</w:t>
      </w:r>
      <w:r w:rsidRPr="009E5BCC">
        <w:t>У СОШ №12 являются: образовательные учреждения высшего и среднего профессионального образования,</w:t>
      </w:r>
      <w:r>
        <w:t xml:space="preserve"> </w:t>
      </w:r>
      <w:r w:rsidR="000D1C9E">
        <w:t>МБОУ центром «Выбор», МБОУ ДОУ №19,</w:t>
      </w:r>
      <w:r w:rsidR="009F2A74">
        <w:t xml:space="preserve"> региональным центром выявления и поддержки одарённых детей «Ступени успеха», ДГТУ, </w:t>
      </w:r>
      <w:proofErr w:type="spellStart"/>
      <w:r w:rsidR="009F2A74">
        <w:t>военно</w:t>
      </w:r>
      <w:proofErr w:type="spellEnd"/>
      <w:r w:rsidR="009F2A74">
        <w:t xml:space="preserve"> – патриотической организацией «Красный комиссар», Библиотекой №1 им. В. Маяковского, Библиотекой №9 им. Н. Некрасова, МБОУ ДО «ЦИТ», «</w:t>
      </w:r>
      <w:proofErr w:type="spellStart"/>
      <w:r w:rsidR="009F2A74">
        <w:t>БТЖТиС</w:t>
      </w:r>
      <w:proofErr w:type="spellEnd"/>
      <w:r w:rsidR="009F2A74">
        <w:t>», «Центром занятости населения города Батайска», «Центром детский эколого-биологический», МБОУ ДО «Центром развития детей и юношества</w:t>
      </w:r>
      <w:r w:rsidR="00AF6BE1">
        <w:t xml:space="preserve"> на основе инновационных технологий», МБОУ ДОД ДЮСШ, МБОУ ДОД №2, МБОУ ДО «Дом детского творчества», </w:t>
      </w:r>
    </w:p>
    <w:p w:rsidR="00734A75" w:rsidRDefault="00734A75" w:rsidP="00734A75">
      <w:pPr>
        <w:spacing w:after="54"/>
        <w:ind w:left="9" w:right="1127"/>
      </w:pPr>
      <w:r>
        <w:t xml:space="preserve">3.2.14. </w:t>
      </w:r>
      <w:r>
        <w:rPr>
          <w:b/>
        </w:rPr>
        <w:t>Модуль «Профориентация».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Реализация воспитательного потенциала профориентационной работы образовательной организации предусматривает: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60"/>
        <w:ind w:right="1127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ind w:right="1127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57"/>
        <w:ind w:right="1127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  <w:r>
        <w:rPr>
          <w:sz w:val="22"/>
        </w:rPr>
        <w:t xml:space="preserve"> </w:t>
      </w:r>
    </w:p>
    <w:p w:rsidR="00734A75" w:rsidRPr="00FC1EC0" w:rsidRDefault="00734A75" w:rsidP="00734A75">
      <w:pPr>
        <w:numPr>
          <w:ilvl w:val="0"/>
          <w:numId w:val="22"/>
        </w:numPr>
        <w:spacing w:after="35"/>
        <w:ind w:right="1127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онлайнтестирования</w:t>
      </w:r>
      <w:proofErr w:type="spellEnd"/>
      <w:r>
        <w:t>, онлайн-курсов по интересующим профессиям и направлениям профессионального образования;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2"/>
        </w:numPr>
        <w:spacing w:after="35"/>
        <w:ind w:right="1127"/>
      </w:pPr>
      <w:r>
        <w:t xml:space="preserve">участие в работе всероссийского </w:t>
      </w:r>
      <w:proofErr w:type="spellStart"/>
      <w:r>
        <w:t>профориентационного</w:t>
      </w:r>
      <w:proofErr w:type="spellEnd"/>
      <w:r>
        <w:t xml:space="preserve"> проекта «Билет в будущее»;</w:t>
      </w:r>
    </w:p>
    <w:p w:rsidR="00734A75" w:rsidRDefault="00734A75" w:rsidP="00734A75">
      <w:pPr>
        <w:numPr>
          <w:ilvl w:val="0"/>
          <w:numId w:val="22"/>
        </w:numPr>
        <w:spacing w:after="35"/>
        <w:ind w:right="1127"/>
      </w:pPr>
      <w:r w:rsidRPr="00FC1EC0"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</w:t>
      </w:r>
      <w:r w:rsidRPr="00FC1EC0">
        <w:lastRenderedPageBreak/>
        <w:t>иных индивидуальных особенностей обучающихся, которые могут иметь значение в выборе ими будущей профессии;</w:t>
      </w:r>
      <w:r>
        <w:t xml:space="preserve"> </w:t>
      </w:r>
    </w:p>
    <w:p w:rsidR="00734A75" w:rsidRPr="00E37319" w:rsidRDefault="00734A75" w:rsidP="00734A75">
      <w:pPr>
        <w:pStyle w:val="a4"/>
        <w:numPr>
          <w:ilvl w:val="0"/>
          <w:numId w:val="22"/>
        </w:numPr>
        <w:ind w:right="1127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Pr="00FC1EC0">
        <w:rPr>
          <w:sz w:val="22"/>
        </w:rPr>
        <w:t xml:space="preserve"> </w:t>
      </w:r>
    </w:p>
    <w:p w:rsidR="00E37319" w:rsidRPr="00E37319" w:rsidRDefault="00E37319" w:rsidP="00E37319">
      <w:pPr>
        <w:pStyle w:val="a4"/>
        <w:ind w:left="10" w:right="1127" w:firstLine="0"/>
        <w:rPr>
          <w:b/>
        </w:rPr>
      </w:pPr>
      <w:r>
        <w:rPr>
          <w:b/>
        </w:rPr>
        <w:t xml:space="preserve">3.2.15. </w:t>
      </w:r>
      <w:r w:rsidRPr="00E37319">
        <w:rPr>
          <w:b/>
        </w:rPr>
        <w:t>Модуль «Детские общественные объединения»</w:t>
      </w:r>
    </w:p>
    <w:p w:rsidR="00E37319" w:rsidRDefault="00E37319" w:rsidP="00E37319">
      <w:pPr>
        <w:pStyle w:val="a4"/>
        <w:ind w:left="10" w:right="1127" w:firstLine="0"/>
      </w:pPr>
    </w:p>
    <w:p w:rsidR="00E37319" w:rsidRDefault="00E37319" w:rsidP="00E37319">
      <w:pPr>
        <w:pStyle w:val="a4"/>
        <w:ind w:left="10" w:right="1127" w:firstLine="0"/>
      </w:pPr>
      <w: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E37319" w:rsidRDefault="00E37319" w:rsidP="00E37319">
      <w:pPr>
        <w:pStyle w:val="a4"/>
        <w:ind w:left="10" w:right="1127" w:firstLine="0"/>
      </w:pPr>
      <w:r>
        <w:t xml:space="preserve">В школе действует несколько детских объединений и движений: РДДМ – российское движение школьников, военно-патриотическое </w:t>
      </w:r>
      <w:proofErr w:type="gramStart"/>
      <w:r>
        <w:t>движение  «</w:t>
      </w:r>
      <w:proofErr w:type="gramEnd"/>
      <w:r>
        <w:t>Юнармия», ЮИД – юные инспекторы движения, Волонтёрское движение.  Воспитание в детских общественных объединениях осуществляется через: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органов), дающих ребенку возможность получить социально значимый опыт гражданского поведения;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договор, заключаемый между обучающимися и детским                                     </w:t>
      </w:r>
    </w:p>
    <w:p w:rsidR="00E37319" w:rsidRDefault="00E37319" w:rsidP="00E37319">
      <w:pPr>
        <w:pStyle w:val="a4"/>
        <w:ind w:left="10" w:right="1127" w:firstLine="0"/>
      </w:pPr>
      <w:r>
        <w:t xml:space="preserve">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</w:t>
      </w:r>
      <w:proofErr w:type="gramStart"/>
      <w:r>
        <w:t>отношения,  возникающие</w:t>
      </w:r>
      <w:proofErr w:type="gramEnd"/>
      <w:r>
        <w:t xml:space="preserve">  между  обучающимся и коллективом детского общественного объединения, его руководителем, обучающимися, не являющимися членами данного объединения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клубные встречи и сборы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лагерные сборы детского объединения, проводимые в каникулярное время на базе пришкольного лагеря дневного пребывания. Здесь, в процессе совместной деятельности смены, формируется костяк объединения, вырабатывается </w:t>
      </w:r>
      <w:r>
        <w:lastRenderedPageBreak/>
        <w:t>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>, театрализаций и т.п.);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специальной одежды, её атрибутов,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t>соцсетях</w:t>
      </w:r>
      <w:proofErr w:type="spellEnd"/>
      <w:r>
        <w:t xml:space="preserve">, организации деятельности пресс-центра детского объединения, проведения традиционных огоньков - формы коллективного анализа проводимых детским объединением дел). 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>
        <w:t>может быть</w:t>
      </w:r>
      <w:proofErr w:type="gramEnd"/>
      <w: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37319" w:rsidRPr="00E37319" w:rsidRDefault="00E37319" w:rsidP="00E37319">
      <w:pPr>
        <w:pStyle w:val="a4"/>
        <w:ind w:left="10" w:right="1127" w:firstLine="0"/>
        <w:rPr>
          <w:b/>
        </w:rPr>
      </w:pPr>
      <w:r w:rsidRPr="00E37319">
        <w:rPr>
          <w:b/>
        </w:rPr>
        <w:t>3.2.16.  Модуль «Экскурсии, экспедиции, походы»</w:t>
      </w:r>
    </w:p>
    <w:p w:rsidR="00E37319" w:rsidRDefault="00E37319" w:rsidP="00E37319">
      <w:pPr>
        <w:pStyle w:val="a4"/>
        <w:ind w:left="10" w:right="1127" w:firstLine="0"/>
      </w:pPr>
      <w:r>
        <w:t xml:space="preserve">Экскурсии, походы  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E37319" w:rsidRDefault="00E37319" w:rsidP="00E37319">
      <w:pPr>
        <w:pStyle w:val="a4"/>
        <w:ind w:left="10" w:right="1127" w:firstLine="0"/>
      </w:pPr>
      <w:r>
        <w:t xml:space="preserve">На экскурсиях, и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E37319" w:rsidRDefault="00E37319" w:rsidP="00E37319">
      <w:pPr>
        <w:pStyle w:val="a4"/>
        <w:ind w:left="10" w:right="1127" w:firstLine="0"/>
      </w:pPr>
      <w:r>
        <w:t>Эти воспитательные возможности реализуются в рамках следующих видов и форм деятельности: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В каждом классе предусмотрены регулярные пешие прогулки, экскурсии или походы выходного дня, организуемые в классах их классными руководителями и родителями школьников: в музеи, в технопарки, в театры, на предприятия, на природу, в зоопарки;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В объединения внеурочной деятельности реализуются </w:t>
      </w:r>
      <w:proofErr w:type="gramStart"/>
      <w:r>
        <w:t>краеведческие  экскурсии</w:t>
      </w:r>
      <w:proofErr w:type="gramEnd"/>
      <w:r>
        <w:t xml:space="preserve">, организуемые  педагогами и родителями детей  в другие города или села.  Экскурсии имеют свои задачи и </w:t>
      </w:r>
      <w:proofErr w:type="gramStart"/>
      <w:r>
        <w:t>организуются  для</w:t>
      </w:r>
      <w:proofErr w:type="gramEnd"/>
      <w:r>
        <w:t xml:space="preserve"> углубленного изучения  родного края, произошедших исторических событий, имеющихся природных и историко-культурных ландшафтов, флоры и фауны, знакомства  с интересными людьми и династиями.  </w:t>
      </w:r>
    </w:p>
    <w:p w:rsidR="00E37319" w:rsidRDefault="00E37319" w:rsidP="00E37319">
      <w:pPr>
        <w:pStyle w:val="a4"/>
        <w:ind w:left="10" w:right="1127" w:firstLine="0"/>
      </w:pPr>
      <w:r>
        <w:lastRenderedPageBreak/>
        <w:t>•</w:t>
      </w:r>
      <w:r>
        <w:tab/>
        <w:t xml:space="preserve">Совет старшеклассников ежегодно   организуют и проводит туристический слёт. Команды классов участвуют в традиционных </w:t>
      </w:r>
      <w:proofErr w:type="gramStart"/>
      <w:r>
        <w:t>туристических  мероприятиях</w:t>
      </w:r>
      <w:proofErr w:type="gramEnd"/>
      <w:r>
        <w:t xml:space="preserve">: соревнованиях  по технике пешеходного туризма, соревнованиях по спортивному ориентированию, конкурса знатоков лекарственных растений, туристской кухни, комбинированную эстафету и др. 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Ежегодно сборная команда школы принимает участие в открытых городских соревнованиях по технике пешеходного туризма.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 Традиционно </w:t>
      </w:r>
      <w:proofErr w:type="gramStart"/>
      <w:r>
        <w:t>обучающиеся  школы</w:t>
      </w:r>
      <w:proofErr w:type="gramEnd"/>
      <w:r>
        <w:t xml:space="preserve"> участвуют в городском </w:t>
      </w:r>
      <w:proofErr w:type="spellStart"/>
      <w:r>
        <w:t>турслёте</w:t>
      </w:r>
      <w:proofErr w:type="spellEnd"/>
      <w:r>
        <w:t xml:space="preserve">  выездного палаточного лагеря, включающий мини-походы, марш-броски, спортивное ориентирование, игры, соревнования,  обучение навыкам выживания в дикой природе, закаливание, конкурсы туристско-краеведческой направленности.</w:t>
      </w:r>
    </w:p>
    <w:p w:rsidR="00E37319" w:rsidRPr="00E37319" w:rsidRDefault="00E37319" w:rsidP="00E37319">
      <w:pPr>
        <w:pStyle w:val="a4"/>
        <w:ind w:left="10" w:right="1127" w:firstLine="0"/>
        <w:rPr>
          <w:b/>
        </w:rPr>
      </w:pPr>
      <w:proofErr w:type="gramStart"/>
      <w:r w:rsidRPr="00E37319">
        <w:rPr>
          <w:b/>
        </w:rPr>
        <w:t>3.2.17  Модуль</w:t>
      </w:r>
      <w:proofErr w:type="gramEnd"/>
      <w:r w:rsidRPr="00E37319">
        <w:rPr>
          <w:b/>
        </w:rPr>
        <w:t xml:space="preserve"> «Школьные медиа»</w:t>
      </w:r>
    </w:p>
    <w:p w:rsidR="00E37319" w:rsidRDefault="00E37319" w:rsidP="00E37319">
      <w:pPr>
        <w:pStyle w:val="a4"/>
        <w:ind w:left="10" w:right="1127" w:firstLine="0"/>
      </w:pPr>
      <w:r>
        <w:t xml:space="preserve">Цель школьных </w:t>
      </w:r>
      <w:proofErr w:type="gramStart"/>
      <w:r>
        <w:t>медиа</w:t>
      </w:r>
      <w:proofErr w:type="gramEnd"/>
      <w:r>
        <w:t xml:space="preserve"> совместно создаваемых школьниками и педагогами средств распространения текстовой, аудио и видео - информации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Комплекс онлайн мероприятий, приуроченных к праздничным датам;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осуществления поэтапного решения задач </w:t>
      </w:r>
      <w:proofErr w:type="gramStart"/>
      <w:r>
        <w:t>формирования  единого</w:t>
      </w:r>
      <w:proofErr w:type="gramEnd"/>
      <w:r>
        <w:t xml:space="preserve"> информационного пространства МБОУ СОШ №12;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осуществления медиа-поддержки инновационной деятельности </w:t>
      </w:r>
    </w:p>
    <w:p w:rsidR="00E37319" w:rsidRDefault="00E37319" w:rsidP="00E37319">
      <w:pPr>
        <w:pStyle w:val="a4"/>
        <w:ind w:left="10" w:right="1127" w:firstLine="0"/>
      </w:pPr>
      <w:r>
        <w:t>учреждения и распространению инновационных продуктов и практик;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содействия развитию детской журналистики, издательских возможностей;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использования и внедрения современных технологий в воспитательный процесс учреждения.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развитие ком</w:t>
      </w:r>
      <w:r w:rsidR="003A7D99">
        <w:t xml:space="preserve">муникативной культуры </w:t>
      </w:r>
      <w:r>
        <w:t xml:space="preserve">обучающихся средствами пресс-службы, </w:t>
      </w:r>
      <w:proofErr w:type="gramStart"/>
      <w:r>
        <w:t>формирует  навыки</w:t>
      </w:r>
      <w:proofErr w:type="gramEnd"/>
      <w:r>
        <w:t xml:space="preserve">  общения и сотрудничества, поддержки творческой самореализации обучающихся. 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Редакционный центр «Наш мир» это разновозрастное объединение подростков, старшеклассников и консультирующих их взрослых, целью которой является освещение через школьное радио, наиболее интересных моментов жизни школы, популяризация общешкольных ключевых дел, кружков, секций, деятельности органов ученического самоуправления.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школьная интернет-группа - разновозрастное сообщество школьников и педагогов, поддерживающее интернет-сайт МБОУ СОШ №12 и соответствующую группу в социальных сетях: </w:t>
      </w:r>
      <w:proofErr w:type="spellStart"/>
      <w:r>
        <w:t>ВКонтакте</w:t>
      </w:r>
      <w:proofErr w:type="spellEnd"/>
      <w:r>
        <w:t xml:space="preserve"> и </w:t>
      </w:r>
      <w:proofErr w:type="spellStart"/>
      <w:r>
        <w:t>Инстаграм</w:t>
      </w:r>
      <w:proofErr w:type="spellEnd"/>
      <w: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</w:t>
      </w:r>
      <w:r>
        <w:lastRenderedPageBreak/>
        <w:t xml:space="preserve">диалоговой площадки, на которой детьми, учителями и родителями могли бы открыто обсуждаться значимые для школы вопросы;   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 xml:space="preserve">школьный </w:t>
      </w:r>
      <w:proofErr w:type="spellStart"/>
      <w:r>
        <w:t>медиацентр</w:t>
      </w:r>
      <w:proofErr w:type="spellEnd"/>
      <w:r>
        <w:t xml:space="preserve"> «Новости 12»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дискотек.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3A7D99">
        <w:t>, ежемесячный выпуск новостей</w:t>
      </w:r>
      <w:r>
        <w:t>;</w:t>
      </w:r>
    </w:p>
    <w:p w:rsidR="00E37319" w:rsidRDefault="00E37319" w:rsidP="00E37319">
      <w:pPr>
        <w:pStyle w:val="a4"/>
        <w:ind w:left="10" w:right="1127" w:firstLine="0"/>
      </w:pPr>
      <w:r>
        <w:t>•</w:t>
      </w:r>
      <w:r>
        <w:tab/>
        <w:t>участие школьников в муниципальных и региональных конкурсах школьных медиа.</w:t>
      </w:r>
    </w:p>
    <w:p w:rsidR="00734A75" w:rsidRDefault="00734A75" w:rsidP="00734A75">
      <w:pPr>
        <w:spacing w:after="20" w:line="259" w:lineRule="auto"/>
        <w:ind w:left="0" w:firstLine="0"/>
        <w:jc w:val="left"/>
      </w:pPr>
      <w:r>
        <w:t xml:space="preserve"> </w:t>
      </w:r>
    </w:p>
    <w:p w:rsidR="00734A75" w:rsidRDefault="00734A75" w:rsidP="00734A75">
      <w:pPr>
        <w:numPr>
          <w:ilvl w:val="0"/>
          <w:numId w:val="23"/>
        </w:numPr>
        <w:spacing w:after="62"/>
        <w:ind w:right="1127" w:hanging="281"/>
      </w:pPr>
      <w:r>
        <w:t>Организационный раздел.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1"/>
          <w:numId w:val="23"/>
        </w:numPr>
        <w:spacing w:after="60"/>
        <w:ind w:right="1127" w:hanging="492"/>
      </w:pPr>
      <w:r>
        <w:t>Кадровое обеспечение</w:t>
      </w:r>
      <w:r>
        <w:rPr>
          <w:b/>
        </w:rPr>
        <w:t>.</w:t>
      </w:r>
      <w:r>
        <w:rPr>
          <w:sz w:val="22"/>
        </w:rPr>
        <w:t xml:space="preserve"> </w:t>
      </w:r>
    </w:p>
    <w:p w:rsidR="00734A75" w:rsidRDefault="00C96177" w:rsidP="00734A75">
      <w:pPr>
        <w:ind w:left="9" w:right="1127"/>
        <w:rPr>
          <w:sz w:val="22"/>
        </w:rPr>
      </w:pPr>
      <w:r>
        <w:t xml:space="preserve"> Воспитательный процесс в М</w:t>
      </w:r>
      <w:r w:rsidR="00734A75">
        <w:t>Б</w:t>
      </w:r>
      <w:r>
        <w:t>О</w:t>
      </w:r>
      <w:r w:rsidR="00734A75">
        <w:t>У СОШ № 12 обеспечивают специалисты:</w:t>
      </w:r>
      <w:r w:rsidR="00734A75">
        <w:rPr>
          <w:sz w:val="22"/>
        </w:rPr>
        <w:t xml:space="preserve"> </w:t>
      </w:r>
    </w:p>
    <w:p w:rsidR="00734A75" w:rsidRDefault="00734A75" w:rsidP="00734A75">
      <w:pPr>
        <w:ind w:left="9" w:right="1127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27"/>
        <w:gridCol w:w="1417"/>
        <w:gridCol w:w="6190"/>
      </w:tblGrid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Должность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Количество 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Функционал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Руководитель образовательного учреждения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1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Заместитель </w:t>
            </w:r>
          </w:p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руководителя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4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Координирует</w:t>
            </w:r>
          </w:p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работу преподавателей, разработку учебно-методической и иной документации. </w:t>
            </w:r>
          </w:p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Обеспечивает совершенствование методов организации образовательного процесса. Осуществляет контроль за качеством образовательного и воспитательного процесса.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1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Учитель</w:t>
            </w:r>
          </w:p>
        </w:tc>
        <w:tc>
          <w:tcPr>
            <w:tcW w:w="1417" w:type="dxa"/>
          </w:tcPr>
          <w:p w:rsidR="00734A75" w:rsidRPr="00433411" w:rsidRDefault="001652BE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52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Классный руководитель</w:t>
            </w:r>
          </w:p>
        </w:tc>
        <w:tc>
          <w:tcPr>
            <w:tcW w:w="1417" w:type="dxa"/>
          </w:tcPr>
          <w:p w:rsidR="00734A75" w:rsidRPr="00433411" w:rsidRDefault="001652BE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34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Организует воспитательную работу с обучающимися и родителями на уровне классного коллектива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Социальный педагог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1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Педагог-психолог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1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</w:tc>
      </w:tr>
      <w:tr w:rsidR="00734A75" w:rsidRPr="00433411" w:rsidTr="00893F1F">
        <w:tc>
          <w:tcPr>
            <w:tcW w:w="202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lastRenderedPageBreak/>
              <w:t>Библиотекарь</w:t>
            </w:r>
          </w:p>
        </w:tc>
        <w:tc>
          <w:tcPr>
            <w:tcW w:w="1417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1</w:t>
            </w:r>
          </w:p>
        </w:tc>
        <w:tc>
          <w:tcPr>
            <w:tcW w:w="6190" w:type="dxa"/>
          </w:tcPr>
          <w:p w:rsidR="00734A75" w:rsidRPr="00433411" w:rsidRDefault="00734A75" w:rsidP="00893F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433411">
              <w:rPr>
                <w:rFonts w:eastAsia="Calibri"/>
                <w:color w:val="auto"/>
                <w:kern w:val="0"/>
                <w:sz w:val="24"/>
                <w:szCs w:val="24"/>
                <w:lang w:eastAsia="en-US" w:bidi="ar-SA"/>
                <w14:ligatures w14:val="none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</w:tr>
    </w:tbl>
    <w:p w:rsidR="00734A75" w:rsidRDefault="00734A75" w:rsidP="00734A75">
      <w:pPr>
        <w:ind w:left="0" w:right="1127" w:firstLine="0"/>
      </w:pPr>
    </w:p>
    <w:p w:rsidR="00734A75" w:rsidRDefault="00734A75" w:rsidP="00734A75">
      <w:pPr>
        <w:spacing w:after="63" w:line="262" w:lineRule="auto"/>
        <w:ind w:right="885"/>
        <w:jc w:val="left"/>
      </w:pPr>
      <w:r>
        <w:t xml:space="preserve">Общая численность педагогических работников МОБУ СОШ № </w:t>
      </w:r>
      <w:r w:rsidRPr="000E32B8">
        <w:t>45 человек</w:t>
      </w:r>
      <w:r>
        <w:t xml:space="preserve"> </w:t>
      </w:r>
      <w:r w:rsidRPr="000E32B8">
        <w:t>основных педагогических работников, из них 33 человек осуществляют</w:t>
      </w:r>
      <w:r>
        <w:t xml:space="preserve"> классное руководство в 1–11-х классах. </w:t>
      </w:r>
      <w:r>
        <w:tab/>
      </w:r>
      <w:proofErr w:type="spellStart"/>
      <w:r>
        <w:t>Психологопедагогическое</w:t>
      </w:r>
      <w:proofErr w:type="spellEnd"/>
      <w:r>
        <w:t xml:space="preserve"> сопровождение обучающихся, в том числе и обучающихся с ОВЗ, обеспечивают педагог-психолог, социальный педагог, педагог-логопед. </w:t>
      </w:r>
      <w:r>
        <w:rPr>
          <w:sz w:val="22"/>
        </w:rPr>
        <w:t xml:space="preserve"> </w:t>
      </w:r>
    </w:p>
    <w:p w:rsidR="00734A75" w:rsidRDefault="00734A75" w:rsidP="00734A75">
      <w:pPr>
        <w:spacing w:after="53"/>
        <w:ind w:left="9" w:right="1127"/>
      </w:pPr>
      <w:r>
        <w:t>Педагогические работники не реже одного раза в три года проходят повышение квалификации по актуальным вопросам воспитания в соответствии с планом-графиком.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1"/>
          <w:numId w:val="23"/>
        </w:numPr>
        <w:spacing w:after="60"/>
        <w:ind w:right="1127" w:hanging="492"/>
      </w:pPr>
      <w:r>
        <w:t>Нормативно-методическое обеспечение.</w:t>
      </w:r>
      <w:r>
        <w:rPr>
          <w:sz w:val="22"/>
        </w:rPr>
        <w:t xml:space="preserve"> </w:t>
      </w:r>
    </w:p>
    <w:p w:rsidR="00734A75" w:rsidRDefault="00734A75" w:rsidP="00734A75">
      <w:pPr>
        <w:spacing w:after="28"/>
        <w:ind w:left="9" w:right="1127"/>
      </w:pPr>
      <w:r>
        <w:t xml:space="preserve"> Управление качеством </w:t>
      </w:r>
      <w:r w:rsidR="00C96177">
        <w:t>воспитательной деятельности в М</w:t>
      </w:r>
      <w:r>
        <w:t>Б</w:t>
      </w:r>
      <w:r w:rsidR="00C96177">
        <w:t>О</w:t>
      </w:r>
      <w:r>
        <w:t>У СОШ№ 12 обеспечивают следующие локальные нормативно-правовые акты: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4"/>
        </w:numPr>
        <w:ind w:left="851" w:right="1127" w:hanging="851"/>
      </w:pPr>
      <w:r>
        <w:t>Рабочая программа воспитания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4"/>
        </w:numPr>
        <w:ind w:left="851" w:right="1127" w:hanging="851"/>
      </w:pPr>
      <w:r>
        <w:t xml:space="preserve">Календарный план воспитательной работы </w:t>
      </w:r>
    </w:p>
    <w:p w:rsidR="00734A75" w:rsidRDefault="00734A75" w:rsidP="00C96177">
      <w:pPr>
        <w:numPr>
          <w:ilvl w:val="0"/>
          <w:numId w:val="24"/>
        </w:numPr>
        <w:ind w:left="851" w:right="1127" w:hanging="851"/>
      </w:pPr>
      <w:r>
        <w:t>Положение о воспитательной работе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4"/>
        </w:numPr>
        <w:ind w:left="851" w:right="1127" w:hanging="851"/>
      </w:pPr>
      <w:r>
        <w:t>Планы ВР классных руководителей</w:t>
      </w:r>
      <w:r w:rsidRPr="005B7C7B">
        <w:rPr>
          <w:sz w:val="22"/>
        </w:rPr>
        <w:t xml:space="preserve"> </w:t>
      </w:r>
    </w:p>
    <w:p w:rsidR="00734A75" w:rsidRDefault="00C96177" w:rsidP="00C96177">
      <w:pPr>
        <w:numPr>
          <w:ilvl w:val="0"/>
          <w:numId w:val="25"/>
        </w:numPr>
        <w:spacing w:after="66"/>
        <w:ind w:right="1127" w:hanging="851"/>
      </w:pPr>
      <w:r>
        <w:t xml:space="preserve"> </w:t>
      </w:r>
      <w:r w:rsidR="00734A75">
        <w:t>Положение о классном руководстве.</w:t>
      </w:r>
      <w:r w:rsidR="00734A75">
        <w:rPr>
          <w:sz w:val="22"/>
        </w:rPr>
        <w:t xml:space="preserve"> </w:t>
      </w:r>
    </w:p>
    <w:p w:rsidR="00734A75" w:rsidRPr="00967AD5" w:rsidRDefault="00C96177" w:rsidP="00C96177">
      <w:pPr>
        <w:numPr>
          <w:ilvl w:val="0"/>
          <w:numId w:val="25"/>
        </w:numPr>
        <w:spacing w:after="70"/>
        <w:ind w:right="1127" w:hanging="851"/>
      </w:pPr>
      <w:r>
        <w:t xml:space="preserve"> </w:t>
      </w:r>
      <w:r w:rsidR="00734A75" w:rsidRPr="00967AD5">
        <w:t>Положение о дежурстве.</w:t>
      </w:r>
      <w:r w:rsidR="00734A75" w:rsidRPr="00967AD5">
        <w:rPr>
          <w:sz w:val="22"/>
        </w:rPr>
        <w:t xml:space="preserve"> </w:t>
      </w:r>
    </w:p>
    <w:p w:rsidR="00734A75" w:rsidRPr="00513CF5" w:rsidRDefault="00C96177" w:rsidP="00C96177">
      <w:pPr>
        <w:numPr>
          <w:ilvl w:val="0"/>
          <w:numId w:val="25"/>
        </w:numPr>
        <w:spacing w:after="67"/>
        <w:ind w:right="1127" w:hanging="851"/>
      </w:pPr>
      <w:r>
        <w:t xml:space="preserve"> </w:t>
      </w:r>
      <w:r w:rsidR="00734A75" w:rsidRPr="00513CF5">
        <w:t>Положение о школьном методическом объединении.</w:t>
      </w:r>
      <w:r w:rsidR="00734A75" w:rsidRPr="00513CF5">
        <w:rPr>
          <w:sz w:val="22"/>
        </w:rPr>
        <w:t xml:space="preserve"> </w:t>
      </w:r>
    </w:p>
    <w:p w:rsidR="00734A75" w:rsidRDefault="00C96177" w:rsidP="00C96177">
      <w:pPr>
        <w:numPr>
          <w:ilvl w:val="0"/>
          <w:numId w:val="25"/>
        </w:numPr>
        <w:spacing w:after="57"/>
        <w:ind w:right="1127" w:hanging="851"/>
      </w:pPr>
      <w:r>
        <w:t xml:space="preserve"> </w:t>
      </w:r>
      <w:r w:rsidR="00734A75">
        <w:t xml:space="preserve">Положение о комиссии по урегулированию споров между </w:t>
      </w:r>
      <w:proofErr w:type="gramStart"/>
      <w:r w:rsidR="00734A75">
        <w:t xml:space="preserve">участниками </w:t>
      </w:r>
      <w:r>
        <w:t xml:space="preserve"> </w:t>
      </w:r>
      <w:r w:rsidR="00734A75">
        <w:t>образовательных</w:t>
      </w:r>
      <w:proofErr w:type="gramEnd"/>
      <w:r w:rsidR="00734A75">
        <w:t xml:space="preserve"> отношений.</w:t>
      </w:r>
      <w:r w:rsidR="00734A75"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5"/>
        </w:numPr>
        <w:ind w:right="1127" w:hanging="851"/>
      </w:pPr>
      <w:r>
        <w:t>Положение о Совете профилактики безнадзорности и правонарушений несовершеннолетних.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5"/>
        </w:numPr>
        <w:ind w:right="1127" w:hanging="851"/>
      </w:pPr>
      <w:r>
        <w:t>Положение о школьной форме и внешнем виде обучающихся.</w:t>
      </w:r>
      <w:r>
        <w:rPr>
          <w:sz w:val="22"/>
        </w:rPr>
        <w:t xml:space="preserve"> </w:t>
      </w:r>
    </w:p>
    <w:p w:rsidR="00734A75" w:rsidRPr="00C96177" w:rsidRDefault="00734A75" w:rsidP="00C96177">
      <w:pPr>
        <w:numPr>
          <w:ilvl w:val="0"/>
          <w:numId w:val="25"/>
        </w:numPr>
        <w:ind w:right="1127" w:hanging="851"/>
      </w:pPr>
      <w:r>
        <w:t>Правила внутреннего распорядка обучающихся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5"/>
        </w:numPr>
        <w:ind w:right="1127" w:hanging="851"/>
      </w:pPr>
      <w:r>
        <w:t>Положение о ПМПК.</w:t>
      </w:r>
      <w:r w:rsidRPr="00C96177">
        <w:rPr>
          <w:sz w:val="22"/>
        </w:rPr>
        <w:t xml:space="preserve"> </w:t>
      </w:r>
    </w:p>
    <w:p w:rsidR="00734A75" w:rsidRPr="00371C62" w:rsidRDefault="00734A75" w:rsidP="00C96177">
      <w:pPr>
        <w:numPr>
          <w:ilvl w:val="0"/>
          <w:numId w:val="26"/>
        </w:numPr>
        <w:ind w:right="1127" w:hanging="851"/>
      </w:pPr>
      <w:r>
        <w:t>Положение о социально-психологической службе.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6"/>
        </w:numPr>
        <w:spacing w:after="69"/>
        <w:ind w:right="1127" w:hanging="851"/>
      </w:pPr>
      <w:r>
        <w:t>Положение о внеурочной деятельности обучающихся.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6"/>
        </w:numPr>
        <w:ind w:right="1127" w:hanging="851"/>
      </w:pPr>
      <w:r>
        <w:t>Положение о школьном спортивном клубе.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7"/>
        </w:numPr>
        <w:ind w:right="1127" w:hanging="851"/>
      </w:pPr>
      <w:r>
        <w:t xml:space="preserve">Положение о Штабе воспитательной работы.     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7"/>
        </w:numPr>
        <w:ind w:right="1127" w:hanging="851"/>
      </w:pPr>
      <w:r>
        <w:t>Положение об ученическом самоуправлении.</w:t>
      </w:r>
      <w:r>
        <w:rPr>
          <w:sz w:val="22"/>
        </w:rPr>
        <w:t xml:space="preserve"> </w:t>
      </w:r>
    </w:p>
    <w:p w:rsidR="00734A75" w:rsidRDefault="00734A75" w:rsidP="00C96177">
      <w:pPr>
        <w:numPr>
          <w:ilvl w:val="0"/>
          <w:numId w:val="27"/>
        </w:numPr>
        <w:ind w:right="1127" w:hanging="851"/>
      </w:pPr>
      <w:r>
        <w:t>Положение о первичном отделении РДДМ «Движение первых».</w:t>
      </w:r>
      <w:r>
        <w:rPr>
          <w:sz w:val="22"/>
        </w:rPr>
        <w:t xml:space="preserve"> </w:t>
      </w:r>
    </w:p>
    <w:p w:rsidR="00734A75" w:rsidRPr="00967AD5" w:rsidRDefault="00734A75" w:rsidP="00C96177">
      <w:pPr>
        <w:numPr>
          <w:ilvl w:val="0"/>
          <w:numId w:val="27"/>
        </w:numPr>
        <w:ind w:right="1127" w:hanging="851"/>
      </w:pPr>
      <w:r w:rsidRPr="00967AD5">
        <w:t>Положение о защите обучающихся от информации, причиняющей вред их здоровью и развитию.</w:t>
      </w:r>
      <w:r w:rsidRPr="00967AD5">
        <w:rPr>
          <w:sz w:val="22"/>
        </w:rPr>
        <w:t xml:space="preserve"> </w:t>
      </w:r>
    </w:p>
    <w:p w:rsidR="00734A75" w:rsidRPr="00513CF5" w:rsidRDefault="00734A75" w:rsidP="00C96177">
      <w:pPr>
        <w:numPr>
          <w:ilvl w:val="0"/>
          <w:numId w:val="27"/>
        </w:numPr>
        <w:ind w:right="1127" w:hanging="851"/>
      </w:pPr>
      <w:r w:rsidRPr="00513CF5">
        <w:t>Положение об использовании мобильных средст</w:t>
      </w:r>
      <w:r>
        <w:t>в</w:t>
      </w:r>
      <w:r w:rsidRPr="00513CF5">
        <w:t xml:space="preserve"> связи.</w:t>
      </w:r>
      <w:r w:rsidRPr="00513CF5">
        <w:rPr>
          <w:sz w:val="22"/>
        </w:rPr>
        <w:t xml:space="preserve"> </w:t>
      </w:r>
    </w:p>
    <w:p w:rsidR="00734A75" w:rsidRPr="00371C62" w:rsidRDefault="00734A75" w:rsidP="00C96177">
      <w:pPr>
        <w:numPr>
          <w:ilvl w:val="0"/>
          <w:numId w:val="27"/>
        </w:numPr>
        <w:spacing w:after="60"/>
        <w:ind w:right="1127" w:hanging="851"/>
      </w:pPr>
      <w:r w:rsidRPr="00371C62">
        <w:lastRenderedPageBreak/>
        <w:t>Положение об организации питания обучающихся.</w:t>
      </w:r>
      <w:r w:rsidRPr="00371C62">
        <w:rPr>
          <w:sz w:val="22"/>
        </w:rPr>
        <w:t xml:space="preserve"> </w:t>
      </w:r>
    </w:p>
    <w:p w:rsidR="00734A75" w:rsidRPr="00513CF5" w:rsidRDefault="00734A75" w:rsidP="00734A75">
      <w:pPr>
        <w:numPr>
          <w:ilvl w:val="0"/>
          <w:numId w:val="27"/>
        </w:numPr>
        <w:spacing w:after="55"/>
        <w:ind w:right="1127" w:hanging="720"/>
      </w:pPr>
      <w:r w:rsidRPr="00513CF5">
        <w:t>Положение о родительском контроле организации качества питания обучающихся.</w:t>
      </w:r>
      <w:r w:rsidRPr="00513CF5"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     Вышеперечисленные нормативные акты расположены на официальном сайте школы.</w:t>
      </w:r>
      <w:r>
        <w:rPr>
          <w:sz w:val="22"/>
        </w:rPr>
        <w:t xml:space="preserve"> </w:t>
      </w:r>
    </w:p>
    <w:p w:rsidR="00734A75" w:rsidRDefault="00734A75" w:rsidP="00734A75">
      <w:pPr>
        <w:spacing w:after="51"/>
        <w:ind w:left="9" w:right="1127"/>
      </w:pPr>
      <w:r>
        <w:t>4.3. Требования к условиям работы с обучающимися с особыми образовательными потребностями</w:t>
      </w:r>
      <w:r>
        <w:rPr>
          <w:b/>
        </w:rPr>
        <w:t>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4.3.1. В МБОУ СОШ №12 обучается </w:t>
      </w:r>
      <w:r w:rsidRPr="00EC29E3">
        <w:t>24</w:t>
      </w:r>
      <w:r>
        <w:t xml:space="preserve"> обучающихся с ОВЗ. Для данной категории обучающихся в МОБУ СОШ №12 созданы особые условия.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rPr>
          <w:i/>
        </w:rPr>
        <w:t>На уровне общностей</w:t>
      </w:r>
      <w: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rPr>
          <w:i/>
        </w:rPr>
        <w:t>На уровне деятельностей</w:t>
      </w:r>
      <w:r>
        <w:t xml:space="preserve">: педагогическое проектирование совместной деятельности в классе, в разновозрастных группах, в малых группах детей, в </w:t>
      </w:r>
      <w:proofErr w:type="spellStart"/>
      <w:r>
        <w:t>детскородительских</w:t>
      </w:r>
      <w:proofErr w:type="spellEnd"/>
      <w:r>
        <w:t xml:space="preserve">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  <w:rPr>
          <w:sz w:val="22"/>
        </w:rPr>
      </w:pPr>
      <w:r>
        <w:rPr>
          <w:i/>
        </w:rPr>
        <w:t>На уровне событий</w:t>
      </w:r>
      <w: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>В МБОУ СОШ № 12 для детей с ограниченными возможностями здоровья в соответствии с заключениями ПМПК и справками об инвалидности реализуются:</w:t>
      </w:r>
    </w:p>
    <w:p w:rsidR="00734A75" w:rsidRDefault="00734A75" w:rsidP="00734A75">
      <w:pPr>
        <w:ind w:left="9" w:right="1127"/>
      </w:pPr>
      <w:r>
        <w:t xml:space="preserve">Адаптированные образовательные программы для обучающихся с нарушением опорно-двигательного аппарата </w:t>
      </w:r>
    </w:p>
    <w:p w:rsidR="00734A75" w:rsidRDefault="00734A75" w:rsidP="00734A75">
      <w:pPr>
        <w:ind w:left="9" w:right="1127"/>
      </w:pPr>
      <w:r>
        <w:t>Адаптированные образовательные программы для обучающихся с задержкой психического развития</w:t>
      </w:r>
    </w:p>
    <w:p w:rsidR="00734A75" w:rsidRDefault="00734A75" w:rsidP="00734A75">
      <w:pPr>
        <w:ind w:left="9" w:right="1127"/>
      </w:pPr>
      <w:r>
        <w:t>Адаптированные образовательные программы для обучающихся с умственной отсталостью (интеллектуальными нарушениями)</w:t>
      </w:r>
    </w:p>
    <w:p w:rsidR="00734A75" w:rsidRDefault="00734A75" w:rsidP="00734A75">
      <w:pPr>
        <w:ind w:left="9" w:right="1127"/>
      </w:pPr>
      <w:r>
        <w:t>Адаптированные образовательные программы для слабовидящих обучающихся</w:t>
      </w:r>
    </w:p>
    <w:p w:rsidR="00734A75" w:rsidRDefault="00734A75" w:rsidP="00734A75">
      <w:pPr>
        <w:ind w:left="9" w:right="1127"/>
      </w:pPr>
      <w:r>
        <w:t>Адаптированные образовательные программы с расстройствами аутистического спектра</w:t>
      </w:r>
    </w:p>
    <w:p w:rsidR="00734A75" w:rsidRDefault="00734A75" w:rsidP="00734A75">
      <w:pPr>
        <w:ind w:left="9" w:right="1127"/>
      </w:pPr>
      <w:r>
        <w:t>Основные общеобразовательные программы начального, основного, среднего общего образования для обучающихся, имеющих инвалидность.</w:t>
      </w:r>
    </w:p>
    <w:p w:rsidR="00734A75" w:rsidRDefault="00734A75" w:rsidP="00734A75">
      <w:pPr>
        <w:spacing w:after="56"/>
        <w:ind w:left="9" w:right="1127"/>
      </w:pPr>
      <w:r>
        <w:t>4.3.3. Особыми задачами воспитания обучающихся с особыми образовательными потребностями являются: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8"/>
        </w:numPr>
        <w:spacing w:after="59"/>
        <w:ind w:right="1127"/>
      </w:pPr>
      <w: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8"/>
        </w:numPr>
        <w:spacing w:after="56"/>
        <w:ind w:right="1127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8"/>
        </w:numPr>
        <w:spacing w:after="56"/>
        <w:ind w:right="1127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8"/>
        </w:numPr>
        <w:spacing w:after="70"/>
        <w:ind w:right="1127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>4.3.4. При организации воспитания обучающихся с особыми образовательными потребностями школа ориентируется: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9"/>
        </w:numPr>
        <w:ind w:right="1127"/>
      </w:pPr>
      <w: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9"/>
        </w:numPr>
        <w:spacing w:after="53"/>
        <w:ind w:right="1127"/>
      </w:pPr>
      <w:r>
        <w:t xml:space="preserve">создание оптимальных условий совместного воспитания и обучения </w:t>
      </w:r>
      <w:proofErr w:type="gramStart"/>
      <w:r>
        <w:t>обучаю-</w:t>
      </w:r>
      <w:proofErr w:type="spellStart"/>
      <w:r>
        <w:t>щихся</w:t>
      </w:r>
      <w:proofErr w:type="spellEnd"/>
      <w:proofErr w:type="gramEnd"/>
      <w:r>
        <w:t xml:space="preserve">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29"/>
        </w:numPr>
        <w:spacing w:after="54"/>
        <w:ind w:right="1127"/>
      </w:pPr>
      <w:r>
        <w:t xml:space="preserve">личностно-ориентированный подход в организации </w:t>
      </w:r>
      <w:proofErr w:type="gramStart"/>
      <w:r>
        <w:t>всех видов деятельности</w:t>
      </w:r>
      <w:proofErr w:type="gramEnd"/>
      <w:r>
        <w:t xml:space="preserve"> обучающихся с особыми образовательными потребностями.</w:t>
      </w:r>
      <w:r>
        <w:rPr>
          <w:sz w:val="22"/>
        </w:rPr>
        <w:t xml:space="preserve"> </w:t>
      </w:r>
    </w:p>
    <w:p w:rsidR="00734A75" w:rsidRDefault="00734A75" w:rsidP="00734A75">
      <w:pPr>
        <w:spacing w:after="9" w:line="267" w:lineRule="auto"/>
        <w:ind w:left="-5" w:right="272"/>
        <w:jc w:val="left"/>
      </w:pPr>
      <w:r>
        <w:t xml:space="preserve">4.4. </w:t>
      </w:r>
      <w:r>
        <w:rPr>
          <w:u w:val="single" w:color="000000"/>
        </w:rPr>
        <w:t>Система поощрения социальной успешности и проявлений активной жизненной позиции обучающихся.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0"/>
        </w:numPr>
        <w:spacing w:after="56"/>
        <w:ind w:right="1127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0"/>
        </w:numPr>
        <w:ind w:right="1127"/>
      </w:pPr>
      <w:r>
        <w:t>Система проявлений активной жизненной позиции и поощрения соци</w:t>
      </w:r>
      <w:r w:rsidR="002756C1">
        <w:t>альной успешности обучающихся М</w:t>
      </w:r>
      <w:r>
        <w:t>Б</w:t>
      </w:r>
      <w:r w:rsidR="002756C1">
        <w:t>О</w:t>
      </w:r>
      <w:r>
        <w:t>У СОШ №12 строится на принципах:</w:t>
      </w:r>
      <w:r>
        <w:rPr>
          <w:sz w:val="22"/>
        </w:rPr>
        <w:t xml:space="preserve"> </w:t>
      </w: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>
        <w:rPr>
          <w:sz w:val="22"/>
        </w:rPr>
        <w:t xml:space="preserve"> </w:t>
      </w:r>
      <w: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  <w:r>
        <w:rPr>
          <w:sz w:val="22"/>
        </w:rPr>
        <w:t xml:space="preserve"> </w:t>
      </w:r>
      <w:r>
        <w:t xml:space="preserve">прозрачности правил поощрения (наличие положения о награждениях, </w:t>
      </w:r>
    </w:p>
    <w:p w:rsidR="00734A75" w:rsidRDefault="00734A75" w:rsidP="00734A75">
      <w:pPr>
        <w:ind w:left="9" w:right="1127"/>
      </w:pPr>
      <w:r>
        <w:t>неукоснительное следование порядку, зафиксированному в этом документе, соблюдение справедливости при выдвижении кандидатур);</w:t>
      </w:r>
      <w:r>
        <w:rPr>
          <w:sz w:val="22"/>
        </w:rPr>
        <w:t xml:space="preserve"> </w:t>
      </w:r>
      <w:r>
        <w:t xml:space="preserve">регулирования частоты награждений (недопущение избыточности в поощрения, </w:t>
      </w:r>
    </w:p>
    <w:p w:rsidR="00734A75" w:rsidRDefault="00734A75" w:rsidP="00734A75">
      <w:pPr>
        <w:ind w:left="53" w:right="1127" w:firstLine="0"/>
      </w:pPr>
      <w:r>
        <w:lastRenderedPageBreak/>
        <w:t>чрезмерно больших групп поощряемых и другое);</w:t>
      </w:r>
      <w:r>
        <w:rPr>
          <w:sz w:val="22"/>
        </w:rPr>
        <w:t xml:space="preserve"> </w:t>
      </w:r>
      <w:r>
        <w:t xml:space="preserve">сочетания индивидуального и коллективного поощрения (использование </w:t>
      </w:r>
    </w:p>
    <w:p w:rsidR="00734A75" w:rsidRDefault="00734A75" w:rsidP="00734A75">
      <w:pPr>
        <w:ind w:left="53" w:right="1127" w:firstLine="0"/>
      </w:pPr>
      <w:r>
        <w:t>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  <w:r>
        <w:rPr>
          <w:sz w:val="22"/>
        </w:rPr>
        <w:t xml:space="preserve"> </w:t>
      </w:r>
      <w:r>
        <w:t xml:space="preserve">привлечения к участию в системе поощрений на всех стадиях родителей </w:t>
      </w:r>
    </w:p>
    <w:p w:rsidR="00734A75" w:rsidRDefault="00734A75" w:rsidP="00734A75">
      <w:pPr>
        <w:ind w:left="9" w:right="1127"/>
      </w:pPr>
      <w:r>
        <w:t>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</w:t>
      </w:r>
      <w:r>
        <w:rPr>
          <w:sz w:val="22"/>
        </w:rP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поз-</w:t>
      </w:r>
    </w:p>
    <w:p w:rsidR="00734A75" w:rsidRDefault="00734A75" w:rsidP="00734A75">
      <w:pPr>
        <w:spacing w:after="56"/>
        <w:ind w:left="9" w:right="1127"/>
      </w:pPr>
      <w:proofErr w:type="spellStart"/>
      <w:r>
        <w:t>воляет</w:t>
      </w:r>
      <w:proofErr w:type="spellEnd"/>
      <w:r>
        <w:t xml:space="preserve"> продлить стимулирующее действие системы поощрения).</w:t>
      </w:r>
      <w:r>
        <w:rPr>
          <w:sz w:val="22"/>
        </w:rPr>
        <w:t xml:space="preserve"> </w:t>
      </w:r>
    </w:p>
    <w:p w:rsidR="00734A75" w:rsidRDefault="00734A75" w:rsidP="00734A75">
      <w:pPr>
        <w:spacing w:after="53"/>
        <w:ind w:left="9" w:right="1127"/>
      </w:pPr>
      <w:r>
        <w:t>4.4.3. Формы поощрения проявлений активной жизненной позиции обучающихся и социальной успешности: индивидуальные и групповые портфолио, рейтинги, др.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t>4.4.3.1. 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  <w:r>
        <w:rPr>
          <w:sz w:val="22"/>
        </w:rPr>
        <w:t xml:space="preserve"> </w:t>
      </w:r>
    </w:p>
    <w:p w:rsidR="00734A75" w:rsidRDefault="00734A75" w:rsidP="00734A75">
      <w:pPr>
        <w:ind w:left="-1" w:right="1127" w:firstLine="708"/>
      </w:pPr>
      <w:r>
        <w:t xml:space="preserve"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</w:t>
      </w:r>
    </w:p>
    <w:p w:rsidR="00734A75" w:rsidRDefault="00734A75" w:rsidP="00734A75">
      <w:pPr>
        <w:spacing w:after="55"/>
        <w:ind w:left="9" w:right="1127"/>
      </w:pPr>
      <w:r>
        <w:t>Кроме индивидуального портфолио возможно ведение портфолио класса.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t>4.4.3.2. Рейтинги формируются через размещение имен (фамилий) обучающихся или названий групп обучающихся, классов в последовательности, определяемой их успешностью, достижениями.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Использование рейтингов, их форма, публичность, статус, должны соответствовать укладу общеобразовательной организации, целям,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  <w:r>
        <w:rPr>
          <w:sz w:val="22"/>
        </w:rPr>
        <w:t xml:space="preserve"> </w:t>
      </w:r>
    </w:p>
    <w:p w:rsidR="00734A75" w:rsidRDefault="002756C1" w:rsidP="00734A75">
      <w:pPr>
        <w:spacing w:after="34"/>
        <w:ind w:left="9" w:right="1127"/>
      </w:pPr>
      <w:r>
        <w:t>4.4.4. В М</w:t>
      </w:r>
      <w:r w:rsidR="00734A75">
        <w:t>Б</w:t>
      </w:r>
      <w:r>
        <w:t>О</w:t>
      </w:r>
      <w:r w:rsidR="00734A75">
        <w:t>У СОШ №12 система поощрения социальной успешности и проявления активной жизненной позиции учеников в 2023-2024 учебном году будет организована как система рейтинг-конкурсов, объявляемых в начале учебного года:</w:t>
      </w:r>
      <w:r w:rsidR="00734A75"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ind w:right="1127" w:hanging="308"/>
      </w:pPr>
      <w:r>
        <w:t>«Ученик года»;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spacing w:after="59"/>
        <w:ind w:right="1127" w:hanging="308"/>
      </w:pPr>
      <w:r>
        <w:t>«Лучший/классный класс»;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spacing w:after="59"/>
        <w:ind w:right="1127" w:hanging="308"/>
      </w:pPr>
      <w:proofErr w:type="gramStart"/>
      <w:r>
        <w:t>Конкурс  молодежных</w:t>
      </w:r>
      <w:proofErr w:type="gramEnd"/>
      <w:r>
        <w:t xml:space="preserve"> проектов.</w:t>
      </w:r>
      <w:r>
        <w:rPr>
          <w:sz w:val="22"/>
        </w:rPr>
        <w:t xml:space="preserve"> </w:t>
      </w:r>
    </w:p>
    <w:p w:rsidR="00734A75" w:rsidRDefault="00734A75" w:rsidP="00734A75">
      <w:pPr>
        <w:spacing w:after="57"/>
        <w:ind w:left="9" w:right="1127"/>
      </w:pPr>
      <w:r>
        <w:lastRenderedPageBreak/>
        <w:t xml:space="preserve">    Принять участие в конкурсах смогут все желающие. Условия участия в конкурсах зафиксированы в соответствующих положениях. Итоги подводятся в конце учебного года. </w:t>
      </w:r>
      <w:r>
        <w:rPr>
          <w:sz w:val="22"/>
        </w:rPr>
        <w:t xml:space="preserve"> </w:t>
      </w:r>
    </w:p>
    <w:p w:rsidR="00734A75" w:rsidRDefault="00734A75" w:rsidP="00734A75">
      <w:pPr>
        <w:spacing w:after="48"/>
        <w:ind w:left="9" w:right="1127"/>
      </w:pPr>
      <w:r>
        <w:t>4.4.5. Информирование родителей (законных представителей) о по</w:t>
      </w:r>
      <w:r w:rsidR="002756C1">
        <w:t>ощрении ребенка М</w:t>
      </w:r>
      <w:r>
        <w:t>Б</w:t>
      </w:r>
      <w:r w:rsidR="002756C1">
        <w:t>О</w:t>
      </w:r>
      <w:r>
        <w:t>У СОШ №12,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  <w:r>
        <w:rPr>
          <w:sz w:val="22"/>
        </w:rPr>
        <w:t xml:space="preserve"> </w:t>
      </w:r>
    </w:p>
    <w:p w:rsidR="00734A75" w:rsidRDefault="00734A75" w:rsidP="00734A75">
      <w:pPr>
        <w:spacing w:after="67" w:line="267" w:lineRule="auto"/>
        <w:ind w:left="-5" w:right="272"/>
        <w:jc w:val="left"/>
      </w:pPr>
      <w:r>
        <w:t xml:space="preserve">4.5. </w:t>
      </w:r>
      <w:r>
        <w:rPr>
          <w:u w:val="single" w:color="000000"/>
        </w:rPr>
        <w:t>Анализ воспитательного процесса</w:t>
      </w:r>
      <w:r>
        <w:t xml:space="preserve">. 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2"/>
        </w:numPr>
        <w:ind w:right="1127" w:hanging="770"/>
      </w:pPr>
      <w:r>
        <w:t>Анализ воспитательного процесса</w:t>
      </w:r>
      <w:r>
        <w:rPr>
          <w:b/>
        </w:rPr>
        <w:t xml:space="preserve"> </w:t>
      </w:r>
      <w:r w:rsidR="002756C1">
        <w:t>в М</w:t>
      </w:r>
      <w:r>
        <w:t>Б</w:t>
      </w:r>
      <w:r w:rsidR="002756C1">
        <w:t>О</w:t>
      </w:r>
      <w:r>
        <w:t>У СОШ №12 осуществляется в соответствии с целевыми ориентирами результатов воспитания, личностными результатами обучающихся на уровнях образования.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2"/>
        </w:numPr>
        <w:ind w:right="1127" w:hanging="770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2"/>
        </w:numPr>
        <w:ind w:right="1127" w:hanging="770"/>
      </w:pPr>
      <w:r>
        <w:t>Планирование анализа воспитательного процесса включено в календарный план воспитательной работы.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2"/>
          <w:numId w:val="32"/>
        </w:numPr>
        <w:ind w:right="1127" w:hanging="770"/>
      </w:pPr>
      <w:r>
        <w:t>Основные принципы самоанализа воспитательной работы: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ind w:right="1127" w:hanging="308"/>
      </w:pPr>
      <w:r>
        <w:t>взаимное уважение всех участников образовательных отношений;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spacing w:after="57"/>
        <w:ind w:right="1127" w:hanging="308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ind w:right="1127" w:hanging="308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1"/>
        </w:numPr>
        <w:spacing w:after="53"/>
        <w:ind w:right="1127" w:hanging="308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обучаю-</w:t>
      </w:r>
      <w:proofErr w:type="spellStart"/>
      <w:r>
        <w:t>щихся</w:t>
      </w:r>
      <w:proofErr w:type="spellEnd"/>
      <w:proofErr w:type="gramEnd"/>
      <w: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  <w:r>
        <w:rPr>
          <w:sz w:val="22"/>
        </w:rPr>
        <w:t xml:space="preserve"> </w:t>
      </w:r>
    </w:p>
    <w:p w:rsidR="00734A75" w:rsidRDefault="00734A75" w:rsidP="00734A75">
      <w:pPr>
        <w:spacing w:after="68" w:line="259" w:lineRule="auto"/>
        <w:ind w:left="0" w:firstLine="0"/>
        <w:jc w:val="left"/>
      </w:pPr>
      <w:r>
        <w:t xml:space="preserve">4.5.4. </w:t>
      </w:r>
      <w:r>
        <w:rPr>
          <w:b/>
          <w:u w:val="single" w:color="000000"/>
        </w:rPr>
        <w:t>Основные направления анализа воспитательного процесса:</w:t>
      </w:r>
      <w:r>
        <w:rPr>
          <w:sz w:val="22"/>
        </w:rPr>
        <w:t xml:space="preserve"> </w:t>
      </w:r>
    </w:p>
    <w:p w:rsidR="00734A75" w:rsidRDefault="00734A75" w:rsidP="00734A75">
      <w:pPr>
        <w:spacing w:after="53"/>
        <w:ind w:left="9" w:right="1127"/>
      </w:pPr>
      <w:r>
        <w:lastRenderedPageBreak/>
        <w:t xml:space="preserve">4.5.4.1. </w:t>
      </w:r>
      <w:r>
        <w:rPr>
          <w:i/>
        </w:rPr>
        <w:t>Результаты воспитания, социализации и саморазвития обучающихся.</w:t>
      </w:r>
      <w:r>
        <w:rPr>
          <w:sz w:val="22"/>
        </w:rPr>
        <w:t xml:space="preserve"> </w:t>
      </w:r>
      <w:r>
        <w:t xml:space="preserve"> Критерием, на основе которого осуществляется данный анализ, является динамика личностного развития обучающихся в каждом классе.</w:t>
      </w:r>
      <w:r>
        <w:rPr>
          <w:sz w:val="22"/>
        </w:rPr>
        <w:t xml:space="preserve"> </w:t>
      </w:r>
    </w:p>
    <w:p w:rsidR="00734A75" w:rsidRDefault="00734A75" w:rsidP="00734A75">
      <w:pPr>
        <w:spacing w:after="56"/>
        <w:ind w:left="9" w:right="1127"/>
      </w:pPr>
      <w:r>
        <w:t xml:space="preserve"> Анализ проводится классными руководителями вместе с начальником отдела по воспитательной работе и дополнительному образованию </w:t>
      </w:r>
      <w:proofErr w:type="gramStart"/>
      <w:r>
        <w:t xml:space="preserve">( </w:t>
      </w:r>
      <w:proofErr w:type="spellStart"/>
      <w:r>
        <w:t>педагогомпсихологом</w:t>
      </w:r>
      <w:proofErr w:type="spellEnd"/>
      <w:proofErr w:type="gramEnd"/>
      <w:r>
        <w:t>, социальным педагогом ) с последующим обсуждением результатов на методическом объединении классных руководителей или педагогическом совете.</w:t>
      </w:r>
      <w:r>
        <w:rPr>
          <w:sz w:val="22"/>
        </w:rPr>
        <w:t xml:space="preserve"> </w:t>
      </w:r>
    </w:p>
    <w:p w:rsidR="00734A75" w:rsidRDefault="00734A75" w:rsidP="00734A75">
      <w:pPr>
        <w:spacing w:after="61"/>
        <w:ind w:left="9" w:right="1127"/>
      </w:pPr>
      <w:r>
        <w:t xml:space="preserve"> Основным способом получения информации о результ</w:t>
      </w:r>
      <w:r w:rsidR="001E131B">
        <w:t xml:space="preserve">атах воспитания, </w:t>
      </w:r>
      <w:proofErr w:type="gramStart"/>
      <w:r w:rsidR="001E131B">
        <w:t xml:space="preserve">социализации и </w:t>
      </w:r>
      <w:r>
        <w:t>саморазвития</w:t>
      </w:r>
      <w:proofErr w:type="gramEnd"/>
      <w:r>
        <w:t xml:space="preserve"> обучающихся является педагогическое наблюдение, диагностика с использованием различного диагностического инструментария.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Внимание педагогических работников сосредоточивается на вопросах:</w:t>
      </w:r>
      <w:r>
        <w:rPr>
          <w:sz w:val="22"/>
        </w:rPr>
        <w:t xml:space="preserve"> </w:t>
      </w:r>
      <w:r>
        <w:t>- какие проблемы, затруднения в личностном развитии обучающихся удалось решить за прошедший учебный год;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3"/>
        </w:numPr>
        <w:spacing w:after="62"/>
        <w:ind w:right="1127" w:hanging="164"/>
      </w:pPr>
      <w:r>
        <w:t>какие проблемы, затруднения решить не удалось и почему;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3"/>
        </w:numPr>
        <w:ind w:right="1127" w:hanging="164"/>
      </w:pPr>
      <w:r>
        <w:t xml:space="preserve">какие новые проблемы, трудности появились, над чем предстоит работать педагогическому коллективу.                                                                                           </w:t>
      </w:r>
    </w:p>
    <w:p w:rsidR="00734A75" w:rsidRDefault="00734A75" w:rsidP="00734A75">
      <w:pPr>
        <w:spacing w:after="54"/>
        <w:ind w:left="9" w:right="1127"/>
      </w:pPr>
      <w:r>
        <w:t>Диагностический инструментарий: диагностика «Достижения школьников» (оформляется сводной таблицей).</w:t>
      </w:r>
      <w:r>
        <w:rPr>
          <w:sz w:val="22"/>
        </w:rPr>
        <w:t xml:space="preserve"> </w:t>
      </w:r>
    </w:p>
    <w:p w:rsidR="00734A75" w:rsidRDefault="00734A75" w:rsidP="00734A75">
      <w:pPr>
        <w:spacing w:after="55"/>
        <w:ind w:left="9" w:right="1127"/>
      </w:pPr>
      <w:r>
        <w:t xml:space="preserve">4.5.4.2. </w:t>
      </w:r>
      <w:r>
        <w:rPr>
          <w:i/>
        </w:rPr>
        <w:t>Состояние совместной деятельности обучающихся и взрослых.</w:t>
      </w:r>
      <w:r>
        <w:rPr>
          <w:sz w:val="22"/>
        </w:rPr>
        <w:t xml:space="preserve"> </w:t>
      </w:r>
      <w:r>
        <w:t xml:space="preserve"> Критерием, на основе которого осуществляется данный анализ, является наличие интересной, событийно-насыщенной и личностно-развивающей совместной деятельности обучающихся и взрослых.</w:t>
      </w:r>
      <w:r>
        <w:rPr>
          <w:sz w:val="22"/>
        </w:rPr>
        <w:t xml:space="preserve"> </w:t>
      </w:r>
    </w:p>
    <w:p w:rsidR="00734A75" w:rsidRDefault="00734A75" w:rsidP="00734A75">
      <w:pPr>
        <w:spacing w:after="55"/>
        <w:ind w:left="9" w:right="1127"/>
      </w:pPr>
      <w:r>
        <w:t xml:space="preserve"> Анализ проводится начальником отдела по воспитательной работе и дополнительному образованию (педагогом-психологом,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sz w:val="22"/>
        </w:rPr>
        <w:t xml:space="preserve"> </w:t>
      </w:r>
    </w:p>
    <w:p w:rsidR="00734A75" w:rsidRDefault="00734A75" w:rsidP="00734A75">
      <w:pPr>
        <w:spacing w:after="56"/>
        <w:ind w:left="9" w:right="1127"/>
      </w:pPr>
      <w: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>
        <w:rPr>
          <w:sz w:val="22"/>
        </w:rPr>
        <w:t xml:space="preserve"> </w:t>
      </w:r>
      <w:r>
        <w:t xml:space="preserve">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  <w:r>
        <w:rPr>
          <w:sz w:val="22"/>
        </w:rPr>
        <w:t xml:space="preserve"> </w:t>
      </w:r>
    </w:p>
    <w:p w:rsidR="00734A75" w:rsidRDefault="00734A75" w:rsidP="00734A75">
      <w:pPr>
        <w:spacing w:after="59"/>
        <w:ind w:left="9" w:right="1127"/>
      </w:pPr>
      <w:r>
        <w:t xml:space="preserve"> Результаты обсуждаются на заседании методических объединений классных руководителей или педагогическом совете.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 xml:space="preserve"> Внимание сосредотачивается на вопросах, связанных с качеством реализации воспитательного потенциала: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lastRenderedPageBreak/>
        <w:t>урочной деятельности;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внеурочной деятельности обучающихся;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деятельности классных руководителей и их классов;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проводимых общешкольных основных дел, мероприятий;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spacing w:after="63"/>
        <w:ind w:right="1127" w:hanging="360"/>
      </w:pPr>
      <w:r>
        <w:t>внешкольных мероприятий;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создания и поддержки предметно-пространственной среды;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взаимодействия с родительским сообществом;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деятельности ученического самоуправления;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ind w:right="1127" w:hanging="360"/>
      </w:pPr>
      <w:r>
        <w:t>деятельности по профилактике и безопасности;</w:t>
      </w:r>
      <w:r>
        <w:rPr>
          <w:sz w:val="22"/>
        </w:rPr>
        <w:t xml:space="preserve"> </w:t>
      </w:r>
    </w:p>
    <w:p w:rsidR="00734A75" w:rsidRDefault="00734A75" w:rsidP="00734A75">
      <w:pPr>
        <w:numPr>
          <w:ilvl w:val="0"/>
          <w:numId w:val="34"/>
        </w:numPr>
        <w:spacing w:after="53"/>
        <w:ind w:right="1127" w:hanging="360"/>
      </w:pPr>
      <w:r>
        <w:t>реализации потенциала социального партнерства;</w:t>
      </w:r>
      <w:r>
        <w:rPr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деятельности по профориентации обучающихся.</w:t>
      </w:r>
      <w:r>
        <w:rPr>
          <w:sz w:val="22"/>
        </w:rPr>
        <w:t xml:space="preserve"> </w:t>
      </w:r>
    </w:p>
    <w:p w:rsidR="00734A75" w:rsidRDefault="00734A75" w:rsidP="00734A75">
      <w:pPr>
        <w:ind w:left="9" w:right="1127"/>
      </w:pPr>
      <w:r>
        <w:t>4.5.5. Итоги само</w:t>
      </w:r>
      <w:r w:rsidR="002756C1">
        <w:t>анализа воспитательной работы М</w:t>
      </w:r>
      <w:r>
        <w:t>Б</w:t>
      </w:r>
      <w:r w:rsidR="002756C1">
        <w:t>О</w:t>
      </w:r>
      <w:r>
        <w:t>У СОШ №12 оформляются в виде отчёта, составляемого заместителем директора по воспитательной работе и в конце учебного года, рассматриваются и утверждаются педагогическим советом или иным коллегиальным органом управления в школе.</w:t>
      </w:r>
      <w:r>
        <w:rPr>
          <w:sz w:val="22"/>
        </w:rPr>
        <w:t xml:space="preserve"> </w:t>
      </w:r>
    </w:p>
    <w:p w:rsidR="00734A75" w:rsidRDefault="00734A75" w:rsidP="00734A7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3F1F" w:rsidRDefault="00893F1F"/>
    <w:sectPr w:rsidR="00893F1F" w:rsidSect="00786EA4">
      <w:footerReference w:type="even" r:id="rId17"/>
      <w:footerReference w:type="default" r:id="rId18"/>
      <w:footerReference w:type="first" r:id="rId19"/>
      <w:pgSz w:w="11906" w:h="16838"/>
      <w:pgMar w:top="566" w:right="0" w:bottom="395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D0" w:rsidRDefault="00B052D0">
      <w:pPr>
        <w:spacing w:after="0" w:line="240" w:lineRule="auto"/>
      </w:pPr>
      <w:r>
        <w:separator/>
      </w:r>
    </w:p>
  </w:endnote>
  <w:endnote w:type="continuationSeparator" w:id="0">
    <w:p w:rsidR="00B052D0" w:rsidRDefault="00B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CD" w:rsidRDefault="00DD43CD">
    <w:pPr>
      <w:spacing w:after="0" w:line="259" w:lineRule="auto"/>
      <w:ind w:left="0" w:right="11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DD43CD" w:rsidRDefault="00DD43CD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CD" w:rsidRDefault="00DD43CD">
    <w:pPr>
      <w:spacing w:after="0" w:line="259" w:lineRule="auto"/>
      <w:ind w:left="0" w:right="11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0A2" w:rsidRPr="004670A2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DD43CD" w:rsidRDefault="00DD43CD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CD" w:rsidRDefault="00DD43C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D0" w:rsidRDefault="00B052D0">
      <w:pPr>
        <w:spacing w:after="0" w:line="240" w:lineRule="auto"/>
      </w:pPr>
      <w:r>
        <w:separator/>
      </w:r>
    </w:p>
  </w:footnote>
  <w:footnote w:type="continuationSeparator" w:id="0">
    <w:p w:rsidR="00B052D0" w:rsidRDefault="00B0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2EB"/>
    <w:multiLevelType w:val="hybridMultilevel"/>
    <w:tmpl w:val="FFFFFFFF"/>
    <w:lvl w:ilvl="0" w:tplc="CF1E2F7A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CF7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2A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68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A27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7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49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4CB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6C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41F75"/>
    <w:multiLevelType w:val="hybridMultilevel"/>
    <w:tmpl w:val="FFFFFFFF"/>
    <w:lvl w:ilvl="0" w:tplc="155010F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C5D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698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640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018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085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DC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A6D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AA3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33345"/>
    <w:multiLevelType w:val="hybridMultilevel"/>
    <w:tmpl w:val="B22844F4"/>
    <w:lvl w:ilvl="0" w:tplc="4730911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800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895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A8E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AA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083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86C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63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8C1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60668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473211"/>
    <w:multiLevelType w:val="hybridMultilevel"/>
    <w:tmpl w:val="FFFFFFFF"/>
    <w:lvl w:ilvl="0" w:tplc="CD501BB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C3F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81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67A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04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A33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24A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6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D8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671FDF"/>
    <w:multiLevelType w:val="hybridMultilevel"/>
    <w:tmpl w:val="FFFFFFFF"/>
    <w:lvl w:ilvl="0" w:tplc="AC98B7F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001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28C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65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6FA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02C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E4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209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CA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A39A3"/>
    <w:multiLevelType w:val="hybridMultilevel"/>
    <w:tmpl w:val="FFFFFFFF"/>
    <w:lvl w:ilvl="0" w:tplc="C0C8303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0A8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ACC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20A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6F9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CA3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495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8E2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2A6A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C02972"/>
    <w:multiLevelType w:val="hybridMultilevel"/>
    <w:tmpl w:val="9A6EF100"/>
    <w:lvl w:ilvl="0" w:tplc="59BC00C2">
      <w:start w:val="1"/>
      <w:numFmt w:val="bullet"/>
      <w:lvlText w:val="•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65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E83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74EF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88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B0DF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E8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3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432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4A0569"/>
    <w:multiLevelType w:val="hybridMultilevel"/>
    <w:tmpl w:val="FFFFFFFF"/>
    <w:lvl w:ilvl="0" w:tplc="61B48F6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AAC0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42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8D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EDB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E96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4E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470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AAA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FA0368"/>
    <w:multiLevelType w:val="hybridMultilevel"/>
    <w:tmpl w:val="FFFFFFFF"/>
    <w:lvl w:ilvl="0" w:tplc="A65221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A23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2E8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870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017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CF8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AA6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C49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E7F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C012EC"/>
    <w:multiLevelType w:val="hybridMultilevel"/>
    <w:tmpl w:val="FFFFFFFF"/>
    <w:lvl w:ilvl="0" w:tplc="213AFEE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02E50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60634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8F828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0BF98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E861A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AA32E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E69D6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C080C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397712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C32F5"/>
    <w:multiLevelType w:val="hybridMultilevel"/>
    <w:tmpl w:val="FFFFFFFF"/>
    <w:lvl w:ilvl="0" w:tplc="3E54933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48E6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8C77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C037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237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2F5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E59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2B8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950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12D53"/>
    <w:multiLevelType w:val="hybridMultilevel"/>
    <w:tmpl w:val="FFFFFFFF"/>
    <w:lvl w:ilvl="0" w:tplc="0A9420F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8A0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4C5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201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077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E71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ABA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1F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4D6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A14FD1"/>
    <w:multiLevelType w:val="hybridMultilevel"/>
    <w:tmpl w:val="FFFFFFFF"/>
    <w:lvl w:ilvl="0" w:tplc="8568547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0177C">
      <w:start w:val="1"/>
      <w:numFmt w:val="lowerLetter"/>
      <w:lvlText w:val="%2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2FF22">
      <w:start w:val="1"/>
      <w:numFmt w:val="lowerRoman"/>
      <w:lvlText w:val="%3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48A90">
      <w:start w:val="1"/>
      <w:numFmt w:val="decimal"/>
      <w:lvlText w:val="%4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205D4">
      <w:start w:val="1"/>
      <w:numFmt w:val="lowerLetter"/>
      <w:lvlText w:val="%5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20240">
      <w:start w:val="1"/>
      <w:numFmt w:val="lowerRoman"/>
      <w:lvlText w:val="%6"/>
      <w:lvlJc w:val="left"/>
      <w:pPr>
        <w:ind w:left="7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A646A">
      <w:start w:val="1"/>
      <w:numFmt w:val="decimal"/>
      <w:lvlText w:val="%7"/>
      <w:lvlJc w:val="left"/>
      <w:pPr>
        <w:ind w:left="8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051D0">
      <w:start w:val="1"/>
      <w:numFmt w:val="lowerLetter"/>
      <w:lvlText w:val="%8"/>
      <w:lvlJc w:val="left"/>
      <w:pPr>
        <w:ind w:left="8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61A6">
      <w:start w:val="1"/>
      <w:numFmt w:val="lowerRoman"/>
      <w:lvlText w:val="%9"/>
      <w:lvlJc w:val="left"/>
      <w:pPr>
        <w:ind w:left="9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DB12FF"/>
    <w:multiLevelType w:val="hybridMultilevel"/>
    <w:tmpl w:val="3DD0B0D4"/>
    <w:lvl w:ilvl="0" w:tplc="F544BAE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8F5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0B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866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0A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025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EA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8F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AE1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227BD"/>
    <w:multiLevelType w:val="hybridMultilevel"/>
    <w:tmpl w:val="FFFFFFFF"/>
    <w:lvl w:ilvl="0" w:tplc="9086E75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68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6BB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08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27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C25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414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8A2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C28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EF7AF4"/>
    <w:multiLevelType w:val="hybridMultilevel"/>
    <w:tmpl w:val="FFFFFFFF"/>
    <w:lvl w:ilvl="0" w:tplc="5ED81AFC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805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E31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41A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CB5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CB8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2C6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4E7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4F6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57D02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8058DD"/>
    <w:multiLevelType w:val="hybridMultilevel"/>
    <w:tmpl w:val="FFFFFFFF"/>
    <w:lvl w:ilvl="0" w:tplc="ADDEC86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E3B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4C2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E6F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5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C3A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8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A6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A1D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FC6669"/>
    <w:multiLevelType w:val="hybridMultilevel"/>
    <w:tmpl w:val="C2945280"/>
    <w:lvl w:ilvl="0" w:tplc="36525C3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AF9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875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0E4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A66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B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ACD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3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B2F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7019EE"/>
    <w:multiLevelType w:val="hybridMultilevel"/>
    <w:tmpl w:val="FFFFFFFF"/>
    <w:lvl w:ilvl="0" w:tplc="C640F9D0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8A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2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4EA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68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E0D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C61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C53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6C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67730A"/>
    <w:multiLevelType w:val="hybridMultilevel"/>
    <w:tmpl w:val="3EB0533C"/>
    <w:lvl w:ilvl="0" w:tplc="F544BAE2">
      <w:start w:val="1"/>
      <w:numFmt w:val="bullet"/>
      <w:lvlText w:val="•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F145D19"/>
    <w:multiLevelType w:val="hybridMultilevel"/>
    <w:tmpl w:val="FFFFFFFF"/>
    <w:lvl w:ilvl="0" w:tplc="BF5A560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8F0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5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A9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5A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C32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63D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885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4F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3B2CA9"/>
    <w:multiLevelType w:val="hybridMultilevel"/>
    <w:tmpl w:val="FFFFFFFF"/>
    <w:lvl w:ilvl="0" w:tplc="0DBE6C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E1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ED1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E0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43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E4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045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AFF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A24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BE4F04"/>
    <w:multiLevelType w:val="multilevel"/>
    <w:tmpl w:val="FFFFFFFF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8F26DE"/>
    <w:multiLevelType w:val="multilevel"/>
    <w:tmpl w:val="FFFFFFFF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904304"/>
    <w:multiLevelType w:val="hybridMultilevel"/>
    <w:tmpl w:val="FFFFFFFF"/>
    <w:lvl w:ilvl="0" w:tplc="4CE687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6CC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495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4D0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AEB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4E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CCB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67C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6D4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75730A"/>
    <w:multiLevelType w:val="hybridMultilevel"/>
    <w:tmpl w:val="FFFFFFFF"/>
    <w:lvl w:ilvl="0" w:tplc="4A2262C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25D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6BA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C8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E0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AC6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AC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B486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42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35E50"/>
    <w:multiLevelType w:val="hybridMultilevel"/>
    <w:tmpl w:val="FFFFFFFF"/>
    <w:lvl w:ilvl="0" w:tplc="D0AC16AE">
      <w:start w:val="1"/>
      <w:numFmt w:val="bullet"/>
      <w:lvlText w:val="•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C6E5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28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AED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7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E59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A1C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6E8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62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428CE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CC4697"/>
    <w:multiLevelType w:val="hybridMultilevel"/>
    <w:tmpl w:val="FFFFFFFF"/>
    <w:lvl w:ilvl="0" w:tplc="A5E4C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2F8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E4B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80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00D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8E9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6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AF5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AFC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DD54A9"/>
    <w:multiLevelType w:val="hybridMultilevel"/>
    <w:tmpl w:val="FFFFFFFF"/>
    <w:lvl w:ilvl="0" w:tplc="43B4A06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A6F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AB8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81A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61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E2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CC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EB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E1D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8F52B9"/>
    <w:multiLevelType w:val="hybridMultilevel"/>
    <w:tmpl w:val="FFFFFFFF"/>
    <w:lvl w:ilvl="0" w:tplc="88524BDA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2AE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57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C14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6F6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281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2F9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A7D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EA9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A4793B"/>
    <w:multiLevelType w:val="hybridMultilevel"/>
    <w:tmpl w:val="FFFFFFFF"/>
    <w:lvl w:ilvl="0" w:tplc="2138C5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04340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3B4C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0A3FE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64050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E1904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A0A1A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E0520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A1B44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DA118D"/>
    <w:multiLevelType w:val="hybridMultilevel"/>
    <w:tmpl w:val="FFFFFFFF"/>
    <w:lvl w:ilvl="0" w:tplc="044E5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E6C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8AE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ED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E90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8BD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04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1B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6D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F6571F"/>
    <w:multiLevelType w:val="hybridMultilevel"/>
    <w:tmpl w:val="FFFFFFFF"/>
    <w:lvl w:ilvl="0" w:tplc="FD74E17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059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096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4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2E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E6B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E8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0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88E8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2C24F9"/>
    <w:multiLevelType w:val="hybridMultilevel"/>
    <w:tmpl w:val="FFFFFFFF"/>
    <w:lvl w:ilvl="0" w:tplc="4218EB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ED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A5C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8B5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4E1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A02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8B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AB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492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6"/>
  </w:num>
  <w:num w:numId="5">
    <w:abstractNumId w:val="23"/>
  </w:num>
  <w:num w:numId="6">
    <w:abstractNumId w:val="0"/>
  </w:num>
  <w:num w:numId="7">
    <w:abstractNumId w:val="26"/>
  </w:num>
  <w:num w:numId="8">
    <w:abstractNumId w:val="31"/>
  </w:num>
  <w:num w:numId="9">
    <w:abstractNumId w:val="12"/>
  </w:num>
  <w:num w:numId="10">
    <w:abstractNumId w:val="10"/>
  </w:num>
  <w:num w:numId="11">
    <w:abstractNumId w:val="21"/>
  </w:num>
  <w:num w:numId="12">
    <w:abstractNumId w:val="34"/>
  </w:num>
  <w:num w:numId="13">
    <w:abstractNumId w:val="3"/>
  </w:num>
  <w:num w:numId="14">
    <w:abstractNumId w:val="36"/>
  </w:num>
  <w:num w:numId="15">
    <w:abstractNumId w:val="1"/>
  </w:num>
  <w:num w:numId="16">
    <w:abstractNumId w:val="27"/>
  </w:num>
  <w:num w:numId="17">
    <w:abstractNumId w:val="15"/>
  </w:num>
  <w:num w:numId="18">
    <w:abstractNumId w:val="16"/>
  </w:num>
  <w:num w:numId="19">
    <w:abstractNumId w:val="5"/>
  </w:num>
  <w:num w:numId="20">
    <w:abstractNumId w:val="28"/>
  </w:num>
  <w:num w:numId="21">
    <w:abstractNumId w:val="13"/>
  </w:num>
  <w:num w:numId="22">
    <w:abstractNumId w:val="2"/>
  </w:num>
  <w:num w:numId="23">
    <w:abstractNumId w:val="25"/>
  </w:num>
  <w:num w:numId="24">
    <w:abstractNumId w:val="20"/>
  </w:num>
  <w:num w:numId="25">
    <w:abstractNumId w:val="7"/>
  </w:num>
  <w:num w:numId="26">
    <w:abstractNumId w:val="33"/>
  </w:num>
  <w:num w:numId="27">
    <w:abstractNumId w:val="35"/>
  </w:num>
  <w:num w:numId="28">
    <w:abstractNumId w:val="37"/>
  </w:num>
  <w:num w:numId="29">
    <w:abstractNumId w:val="19"/>
  </w:num>
  <w:num w:numId="30">
    <w:abstractNumId w:val="30"/>
  </w:num>
  <w:num w:numId="31">
    <w:abstractNumId w:val="29"/>
  </w:num>
  <w:num w:numId="32">
    <w:abstractNumId w:val="18"/>
  </w:num>
  <w:num w:numId="33">
    <w:abstractNumId w:val="4"/>
  </w:num>
  <w:num w:numId="34">
    <w:abstractNumId w:val="32"/>
  </w:num>
  <w:num w:numId="35">
    <w:abstractNumId w:val="8"/>
  </w:num>
  <w:num w:numId="36">
    <w:abstractNumId w:val="17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EB"/>
    <w:rsid w:val="00041AE8"/>
    <w:rsid w:val="000D1C9E"/>
    <w:rsid w:val="00122A61"/>
    <w:rsid w:val="00155F05"/>
    <w:rsid w:val="001652BE"/>
    <w:rsid w:val="001E131B"/>
    <w:rsid w:val="002756C1"/>
    <w:rsid w:val="002A7048"/>
    <w:rsid w:val="002F3BAD"/>
    <w:rsid w:val="0032431B"/>
    <w:rsid w:val="00352FC7"/>
    <w:rsid w:val="00376FEB"/>
    <w:rsid w:val="003A7D99"/>
    <w:rsid w:val="004046DF"/>
    <w:rsid w:val="004221A4"/>
    <w:rsid w:val="004670A2"/>
    <w:rsid w:val="00486C2F"/>
    <w:rsid w:val="004B478D"/>
    <w:rsid w:val="004E1285"/>
    <w:rsid w:val="00511E34"/>
    <w:rsid w:val="00520AD0"/>
    <w:rsid w:val="005338E9"/>
    <w:rsid w:val="00591072"/>
    <w:rsid w:val="005A7290"/>
    <w:rsid w:val="007013A4"/>
    <w:rsid w:val="00734A75"/>
    <w:rsid w:val="0075465F"/>
    <w:rsid w:val="00786EA4"/>
    <w:rsid w:val="00872EA2"/>
    <w:rsid w:val="00893F1F"/>
    <w:rsid w:val="008E718C"/>
    <w:rsid w:val="00990269"/>
    <w:rsid w:val="009B4BC0"/>
    <w:rsid w:val="009E25E7"/>
    <w:rsid w:val="009E5BCC"/>
    <w:rsid w:val="009F2A74"/>
    <w:rsid w:val="00A60AB4"/>
    <w:rsid w:val="00AC6425"/>
    <w:rsid w:val="00AF6BE1"/>
    <w:rsid w:val="00B052D0"/>
    <w:rsid w:val="00B15548"/>
    <w:rsid w:val="00B81F50"/>
    <w:rsid w:val="00C45F5F"/>
    <w:rsid w:val="00C96177"/>
    <w:rsid w:val="00CC0A2A"/>
    <w:rsid w:val="00CC5979"/>
    <w:rsid w:val="00CD29F7"/>
    <w:rsid w:val="00D74E34"/>
    <w:rsid w:val="00D82D91"/>
    <w:rsid w:val="00DD43CD"/>
    <w:rsid w:val="00E37319"/>
    <w:rsid w:val="00E6485B"/>
    <w:rsid w:val="00E840CC"/>
    <w:rsid w:val="00EA53FA"/>
    <w:rsid w:val="00EB66ED"/>
    <w:rsid w:val="00EC5051"/>
    <w:rsid w:val="00EE2088"/>
    <w:rsid w:val="00F555FE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9793"/>
  <w15:chartTrackingRefBased/>
  <w15:docId w15:val="{DBABB49D-C52F-4E86-A29B-2FD9349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61"/>
    <w:pPr>
      <w:spacing w:after="7" w:line="271" w:lineRule="auto"/>
      <w:ind w:left="63" w:hanging="1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 w:bidi="ru-RU"/>
      <w14:ligatures w14:val="standardContextual"/>
    </w:rPr>
  </w:style>
  <w:style w:type="paragraph" w:styleId="1">
    <w:name w:val="heading 1"/>
    <w:next w:val="a"/>
    <w:link w:val="10"/>
    <w:uiPriority w:val="9"/>
    <w:qFormat/>
    <w:rsid w:val="00734A75"/>
    <w:pPr>
      <w:keepNext/>
      <w:keepLines/>
      <w:numPr>
        <w:numId w:val="37"/>
      </w:numPr>
      <w:spacing w:after="16"/>
      <w:ind w:left="2867" w:right="33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75"/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  <w:style w:type="table" w:customStyle="1" w:styleId="TableGrid">
    <w:name w:val="TableGrid"/>
    <w:rsid w:val="00734A7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73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4A7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A7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34A7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EA4"/>
    <w:rPr>
      <w:rFonts w:ascii="Segoe UI" w:eastAsia="Times New Roman" w:hAnsi="Segoe UI" w:cs="Segoe UI"/>
      <w:color w:val="000000"/>
      <w:kern w:val="2"/>
      <w:sz w:val="18"/>
      <w:szCs w:val="18"/>
      <w:lang w:eastAsia="ru-RU"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42</Pages>
  <Words>12711</Words>
  <Characters>72457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32</cp:revision>
  <cp:lastPrinted>2024-09-20T14:01:00Z</cp:lastPrinted>
  <dcterms:created xsi:type="dcterms:W3CDTF">2023-09-27T12:23:00Z</dcterms:created>
  <dcterms:modified xsi:type="dcterms:W3CDTF">2024-09-20T14:07:00Z</dcterms:modified>
</cp:coreProperties>
</file>