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4D" w:rsidRPr="00B204D5" w:rsidRDefault="00545B4D" w:rsidP="00545B4D">
      <w:pPr>
        <w:jc w:val="center"/>
        <w:rPr>
          <w:w w:val="100"/>
          <w:sz w:val="28"/>
          <w:szCs w:val="28"/>
        </w:rPr>
      </w:pPr>
      <w:r w:rsidRPr="00B204D5">
        <w:rPr>
          <w:w w:val="100"/>
          <w:sz w:val="28"/>
          <w:szCs w:val="28"/>
        </w:rPr>
        <w:t>Аналитическая справка</w:t>
      </w:r>
    </w:p>
    <w:p w:rsidR="00545B4D" w:rsidRPr="00B204D5" w:rsidRDefault="0087498B" w:rsidP="00545B4D">
      <w:pPr>
        <w:jc w:val="center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О</w:t>
      </w:r>
      <w:bookmarkStart w:id="0" w:name="_GoBack"/>
      <w:bookmarkEnd w:id="0"/>
      <w:r w:rsidR="00545B4D" w:rsidRPr="00B204D5">
        <w:rPr>
          <w:w w:val="100"/>
          <w:sz w:val="28"/>
          <w:szCs w:val="28"/>
        </w:rPr>
        <w:t>ГИБДД ОМВД России по г. Батайску</w:t>
      </w:r>
    </w:p>
    <w:p w:rsidR="00545B4D" w:rsidRDefault="00545B4D" w:rsidP="00545B4D">
      <w:pPr>
        <w:jc w:val="center"/>
        <w:rPr>
          <w:w w:val="100"/>
          <w:sz w:val="28"/>
          <w:szCs w:val="28"/>
        </w:rPr>
      </w:pPr>
      <w:r w:rsidRPr="00B204D5">
        <w:rPr>
          <w:w w:val="100"/>
          <w:sz w:val="28"/>
          <w:szCs w:val="28"/>
        </w:rPr>
        <w:t xml:space="preserve"> За </w:t>
      </w:r>
      <w:r w:rsidR="0098714E" w:rsidRPr="00B204D5">
        <w:rPr>
          <w:w w:val="100"/>
          <w:sz w:val="28"/>
          <w:szCs w:val="28"/>
        </w:rPr>
        <w:t>1</w:t>
      </w:r>
      <w:r w:rsidR="009A4A40">
        <w:rPr>
          <w:w w:val="100"/>
          <w:sz w:val="28"/>
          <w:szCs w:val="28"/>
        </w:rPr>
        <w:t>2</w:t>
      </w:r>
      <w:r w:rsidRPr="00B204D5">
        <w:rPr>
          <w:w w:val="100"/>
          <w:sz w:val="28"/>
          <w:szCs w:val="28"/>
        </w:rPr>
        <w:t xml:space="preserve"> месяцев 2022 года</w:t>
      </w:r>
    </w:p>
    <w:p w:rsidR="0087498B" w:rsidRPr="00B204D5" w:rsidRDefault="0087498B" w:rsidP="00545B4D">
      <w:pPr>
        <w:jc w:val="center"/>
        <w:rPr>
          <w:w w:val="100"/>
          <w:sz w:val="28"/>
          <w:szCs w:val="28"/>
        </w:rPr>
      </w:pPr>
    </w:p>
    <w:p w:rsidR="00F346FA" w:rsidRPr="00B204D5" w:rsidRDefault="00F346FA" w:rsidP="00F346FA">
      <w:pPr>
        <w:jc w:val="center"/>
        <w:rPr>
          <w:b/>
          <w:sz w:val="26"/>
          <w:szCs w:val="26"/>
        </w:rPr>
      </w:pPr>
      <w:r w:rsidRPr="00B204D5">
        <w:rPr>
          <w:b/>
          <w:sz w:val="26"/>
          <w:szCs w:val="26"/>
        </w:rPr>
        <w:t xml:space="preserve">     СОСТОЯНИЕ АВАРИЙНОСТИ  </w:t>
      </w:r>
    </w:p>
    <w:p w:rsidR="00F346FA" w:rsidRPr="00B204D5" w:rsidRDefault="00F346FA" w:rsidP="00F346FA">
      <w:pPr>
        <w:jc w:val="both"/>
        <w:rPr>
          <w:b/>
          <w:sz w:val="26"/>
          <w:szCs w:val="26"/>
        </w:rPr>
      </w:pPr>
      <w:r w:rsidRPr="00B204D5">
        <w:rPr>
          <w:sz w:val="26"/>
          <w:szCs w:val="26"/>
        </w:rPr>
        <w:tab/>
        <w:t xml:space="preserve">За </w:t>
      </w:r>
      <w:r w:rsidR="009A4A40">
        <w:rPr>
          <w:sz w:val="26"/>
          <w:szCs w:val="26"/>
        </w:rPr>
        <w:t>12</w:t>
      </w:r>
      <w:r w:rsidR="00274D30">
        <w:rPr>
          <w:sz w:val="26"/>
          <w:szCs w:val="26"/>
        </w:rPr>
        <w:t xml:space="preserve"> </w:t>
      </w:r>
      <w:r w:rsidRPr="00B204D5">
        <w:rPr>
          <w:sz w:val="26"/>
          <w:szCs w:val="26"/>
        </w:rPr>
        <w:t>месяц</w:t>
      </w:r>
      <w:r w:rsidR="001F0B98" w:rsidRPr="00B204D5">
        <w:rPr>
          <w:sz w:val="26"/>
          <w:szCs w:val="26"/>
        </w:rPr>
        <w:t>ев</w:t>
      </w:r>
      <w:r w:rsidRPr="00B204D5">
        <w:rPr>
          <w:sz w:val="26"/>
          <w:szCs w:val="26"/>
        </w:rPr>
        <w:t xml:space="preserve"> 20</w:t>
      </w:r>
      <w:r w:rsidR="00027F25" w:rsidRPr="00B204D5">
        <w:rPr>
          <w:sz w:val="26"/>
          <w:szCs w:val="26"/>
        </w:rPr>
        <w:t>2</w:t>
      </w:r>
      <w:r w:rsidR="00740C25" w:rsidRPr="00B204D5">
        <w:rPr>
          <w:sz w:val="26"/>
          <w:szCs w:val="26"/>
        </w:rPr>
        <w:t>2</w:t>
      </w:r>
      <w:r w:rsidRPr="00B204D5">
        <w:rPr>
          <w:sz w:val="26"/>
          <w:szCs w:val="26"/>
        </w:rPr>
        <w:t xml:space="preserve"> года на территории г. Батайска зарегистрировано </w:t>
      </w:r>
      <w:r w:rsidRPr="00931005">
        <w:rPr>
          <w:sz w:val="26"/>
          <w:szCs w:val="26"/>
        </w:rPr>
        <w:t xml:space="preserve">ДТП всего: </w:t>
      </w:r>
      <w:r w:rsidR="006E14EE" w:rsidRPr="00931005">
        <w:rPr>
          <w:sz w:val="26"/>
          <w:szCs w:val="26"/>
        </w:rPr>
        <w:t xml:space="preserve">43 </w:t>
      </w:r>
      <w:r w:rsidRPr="00931005">
        <w:rPr>
          <w:sz w:val="26"/>
          <w:szCs w:val="26"/>
        </w:rPr>
        <w:t>(</w:t>
      </w:r>
      <w:r w:rsidR="00931005" w:rsidRPr="00931005">
        <w:rPr>
          <w:sz w:val="26"/>
          <w:szCs w:val="26"/>
        </w:rPr>
        <w:t>56</w:t>
      </w:r>
      <w:r w:rsidRPr="00931005">
        <w:rPr>
          <w:sz w:val="26"/>
          <w:szCs w:val="26"/>
        </w:rPr>
        <w:t>)</w:t>
      </w:r>
      <w:r w:rsidR="00545B4D" w:rsidRPr="00931005">
        <w:rPr>
          <w:sz w:val="26"/>
          <w:szCs w:val="26"/>
        </w:rPr>
        <w:t xml:space="preserve">, в которых </w:t>
      </w:r>
      <w:r w:rsidR="00931005" w:rsidRPr="00931005">
        <w:rPr>
          <w:sz w:val="26"/>
          <w:szCs w:val="26"/>
        </w:rPr>
        <w:t>3</w:t>
      </w:r>
      <w:r w:rsidR="00545B4D" w:rsidRPr="00931005">
        <w:rPr>
          <w:sz w:val="26"/>
          <w:szCs w:val="26"/>
        </w:rPr>
        <w:t xml:space="preserve"> человек</w:t>
      </w:r>
      <w:r w:rsidR="00CB6F40" w:rsidRPr="00931005">
        <w:rPr>
          <w:sz w:val="26"/>
          <w:szCs w:val="26"/>
        </w:rPr>
        <w:t>а</w:t>
      </w:r>
      <w:r w:rsidR="00545B4D" w:rsidRPr="00931005">
        <w:rPr>
          <w:sz w:val="26"/>
          <w:szCs w:val="26"/>
        </w:rPr>
        <w:t xml:space="preserve"> погиб</w:t>
      </w:r>
      <w:r w:rsidR="00CB6F40" w:rsidRPr="00931005">
        <w:rPr>
          <w:sz w:val="26"/>
          <w:szCs w:val="26"/>
        </w:rPr>
        <w:t>ли</w:t>
      </w:r>
      <w:r w:rsidR="00545B4D" w:rsidRPr="00931005">
        <w:rPr>
          <w:sz w:val="26"/>
          <w:szCs w:val="26"/>
        </w:rPr>
        <w:t xml:space="preserve"> (АППГ – 3), </w:t>
      </w:r>
      <w:r w:rsidR="00931005" w:rsidRPr="00931005">
        <w:rPr>
          <w:sz w:val="26"/>
          <w:szCs w:val="26"/>
        </w:rPr>
        <w:t>45</w:t>
      </w:r>
      <w:r w:rsidR="00545B4D" w:rsidRPr="00931005">
        <w:rPr>
          <w:sz w:val="26"/>
          <w:szCs w:val="26"/>
        </w:rPr>
        <w:t xml:space="preserve"> человек получили травмы (АППГ – </w:t>
      </w:r>
      <w:r w:rsidR="00931005" w:rsidRPr="00931005">
        <w:rPr>
          <w:sz w:val="26"/>
          <w:szCs w:val="26"/>
        </w:rPr>
        <w:t>67</w:t>
      </w:r>
      <w:r w:rsidR="00545B4D" w:rsidRPr="00931005">
        <w:rPr>
          <w:sz w:val="26"/>
          <w:szCs w:val="26"/>
        </w:rPr>
        <w:t>).</w:t>
      </w:r>
    </w:p>
    <w:p w:rsidR="00F346FA" w:rsidRPr="00B204D5" w:rsidRDefault="00F346FA" w:rsidP="00F346FA">
      <w:pPr>
        <w:jc w:val="both"/>
        <w:rPr>
          <w:sz w:val="26"/>
          <w:szCs w:val="26"/>
        </w:rPr>
      </w:pPr>
      <w:r w:rsidRPr="00B204D5">
        <w:rPr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827"/>
        <w:gridCol w:w="1236"/>
        <w:gridCol w:w="871"/>
        <w:gridCol w:w="983"/>
        <w:gridCol w:w="1095"/>
        <w:gridCol w:w="703"/>
        <w:gridCol w:w="703"/>
        <w:gridCol w:w="983"/>
      </w:tblGrid>
      <w:tr w:rsidR="00F346FA" w:rsidRPr="00B204D5" w:rsidTr="00887F60">
        <w:trPr>
          <w:cantSplit/>
        </w:trPr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ДТП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+/-</w:t>
            </w:r>
          </w:p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(%)</w:t>
            </w:r>
          </w:p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Погибло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+/-</w:t>
            </w:r>
          </w:p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(%)</w:t>
            </w:r>
          </w:p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346FA">
            <w:pPr>
              <w:spacing w:line="25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Ранено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+/-</w:t>
            </w:r>
          </w:p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(%)</w:t>
            </w:r>
          </w:p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346FA" w:rsidRPr="00B204D5" w:rsidTr="00887F60">
        <w:trPr>
          <w:cantSplit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740C25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204D5">
              <w:rPr>
                <w:b/>
                <w:sz w:val="26"/>
                <w:szCs w:val="26"/>
                <w:lang w:eastAsia="en-US"/>
              </w:rPr>
              <w:t>2</w:t>
            </w:r>
            <w:r w:rsidRPr="00B204D5">
              <w:rPr>
                <w:b/>
                <w:sz w:val="26"/>
                <w:szCs w:val="26"/>
                <w:lang w:val="en-US" w:eastAsia="en-US"/>
              </w:rPr>
              <w:t>0</w:t>
            </w:r>
            <w:r w:rsidR="00027F25" w:rsidRPr="00B204D5">
              <w:rPr>
                <w:b/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740C25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204D5">
              <w:rPr>
                <w:b/>
                <w:sz w:val="26"/>
                <w:szCs w:val="26"/>
                <w:lang w:eastAsia="en-US"/>
              </w:rPr>
              <w:t>20</w:t>
            </w:r>
            <w:r w:rsidR="0011421F" w:rsidRPr="00B204D5">
              <w:rPr>
                <w:b/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346F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740C25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204D5">
              <w:rPr>
                <w:b/>
                <w:sz w:val="26"/>
                <w:szCs w:val="26"/>
                <w:lang w:eastAsia="en-US"/>
              </w:rPr>
              <w:t>2</w:t>
            </w:r>
            <w:r w:rsidRPr="00B204D5">
              <w:rPr>
                <w:b/>
                <w:sz w:val="26"/>
                <w:szCs w:val="26"/>
                <w:lang w:val="en-US" w:eastAsia="en-US"/>
              </w:rPr>
              <w:t>0</w:t>
            </w:r>
            <w:r w:rsidR="00027F25" w:rsidRPr="00B204D5">
              <w:rPr>
                <w:b/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740C25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204D5">
              <w:rPr>
                <w:b/>
                <w:sz w:val="26"/>
                <w:szCs w:val="26"/>
                <w:lang w:eastAsia="en-US"/>
              </w:rPr>
              <w:t>20</w:t>
            </w:r>
            <w:r w:rsidR="0011421F" w:rsidRPr="00B204D5">
              <w:rPr>
                <w:b/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346F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740C25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204D5">
              <w:rPr>
                <w:b/>
                <w:sz w:val="26"/>
                <w:szCs w:val="26"/>
                <w:lang w:eastAsia="en-US"/>
              </w:rPr>
              <w:t>2</w:t>
            </w:r>
            <w:r w:rsidRPr="00B204D5">
              <w:rPr>
                <w:b/>
                <w:sz w:val="26"/>
                <w:szCs w:val="26"/>
                <w:lang w:val="en-US" w:eastAsia="en-US"/>
              </w:rPr>
              <w:t>0</w:t>
            </w:r>
            <w:r w:rsidR="00027F25" w:rsidRPr="00B204D5">
              <w:rPr>
                <w:b/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740C25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204D5">
              <w:rPr>
                <w:b/>
                <w:sz w:val="26"/>
                <w:szCs w:val="26"/>
                <w:lang w:eastAsia="en-US"/>
              </w:rPr>
              <w:t>20</w:t>
            </w:r>
            <w:r w:rsidR="0011421F" w:rsidRPr="00B204D5">
              <w:rPr>
                <w:b/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346F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F346FA" w:rsidRPr="00B204D5" w:rsidTr="00887F60">
        <w:trPr>
          <w:trHeight w:val="872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B5459C" w:rsidP="00274D3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5459C" w:rsidRDefault="00DA1C97" w:rsidP="00F346FA">
            <w:pPr>
              <w:spacing w:line="25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DA1C97">
              <w:rPr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5459C" w:rsidRDefault="001E3B39" w:rsidP="003E2CAC">
            <w:pPr>
              <w:spacing w:line="256" w:lineRule="auto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931005">
              <w:rPr>
                <w:bCs/>
                <w:sz w:val="26"/>
                <w:szCs w:val="26"/>
                <w:lang w:eastAsia="en-US"/>
              </w:rPr>
              <w:t xml:space="preserve">      </w:t>
            </w:r>
            <w:r w:rsidR="00004C6E" w:rsidRPr="00931005">
              <w:rPr>
                <w:bCs/>
                <w:sz w:val="26"/>
                <w:szCs w:val="26"/>
                <w:lang w:eastAsia="en-US"/>
              </w:rPr>
              <w:t>-</w:t>
            </w:r>
            <w:r w:rsidR="00931005" w:rsidRPr="00931005">
              <w:rPr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7524E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 xml:space="preserve">     </w:t>
            </w:r>
            <w:r w:rsidR="00F7524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740C25" w:rsidP="00F1586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004C6E" w:rsidP="00F15866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CB6F4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 xml:space="preserve">  </w:t>
            </w:r>
            <w:r w:rsidR="00F7524E">
              <w:rPr>
                <w:sz w:val="26"/>
                <w:szCs w:val="26"/>
                <w:lang w:eastAsia="en-US"/>
              </w:rPr>
              <w:t>4</w:t>
            </w:r>
            <w:r w:rsidR="00B5459C">
              <w:rPr>
                <w:sz w:val="26"/>
                <w:szCs w:val="26"/>
                <w:lang w:eastAsia="en-US"/>
              </w:rPr>
              <w:t>5</w:t>
            </w:r>
            <w:r w:rsidR="00653438" w:rsidRPr="00B204D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931005" w:rsidRDefault="00F346FA" w:rsidP="00004C6E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31005">
              <w:rPr>
                <w:sz w:val="26"/>
                <w:szCs w:val="26"/>
                <w:lang w:eastAsia="en-US"/>
              </w:rPr>
              <w:t xml:space="preserve"> </w:t>
            </w:r>
            <w:r w:rsidR="00931005" w:rsidRPr="00931005">
              <w:rPr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FA" w:rsidRPr="00B5459C" w:rsidRDefault="00931005" w:rsidP="003E2CAC">
            <w:pPr>
              <w:spacing w:line="256" w:lineRule="auto"/>
              <w:jc w:val="center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931005">
              <w:rPr>
                <w:bCs/>
                <w:sz w:val="26"/>
                <w:szCs w:val="26"/>
                <w:lang w:eastAsia="en-US"/>
              </w:rPr>
              <w:t>-22</w:t>
            </w:r>
          </w:p>
        </w:tc>
      </w:tr>
    </w:tbl>
    <w:p w:rsidR="00F346FA" w:rsidRPr="00B204D5" w:rsidRDefault="00F346FA" w:rsidP="00F346FA">
      <w:pPr>
        <w:jc w:val="both"/>
        <w:rPr>
          <w:b/>
          <w:sz w:val="26"/>
          <w:szCs w:val="26"/>
        </w:rPr>
      </w:pPr>
      <w:r w:rsidRPr="00B204D5">
        <w:rPr>
          <w:b/>
          <w:sz w:val="26"/>
          <w:szCs w:val="26"/>
        </w:rPr>
        <w:tab/>
      </w:r>
    </w:p>
    <w:p w:rsidR="00F346FA" w:rsidRPr="00B204D5" w:rsidRDefault="00F346FA" w:rsidP="00F346FA">
      <w:pPr>
        <w:ind w:firstLine="708"/>
        <w:jc w:val="both"/>
        <w:rPr>
          <w:sz w:val="26"/>
          <w:szCs w:val="26"/>
        </w:rPr>
      </w:pPr>
      <w:r w:rsidRPr="00B204D5">
        <w:rPr>
          <w:sz w:val="26"/>
          <w:szCs w:val="26"/>
        </w:rPr>
        <w:t>С участием несовершеннолетних:</w:t>
      </w:r>
    </w:p>
    <w:p w:rsidR="00F346FA" w:rsidRPr="00B204D5" w:rsidRDefault="00F346FA" w:rsidP="00F346FA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121"/>
        <w:gridCol w:w="1022"/>
        <w:gridCol w:w="1081"/>
        <w:gridCol w:w="1260"/>
        <w:gridCol w:w="1093"/>
        <w:gridCol w:w="1193"/>
        <w:gridCol w:w="1117"/>
        <w:gridCol w:w="1079"/>
      </w:tblGrid>
      <w:tr w:rsidR="00F346FA" w:rsidRPr="00B204D5" w:rsidTr="00887F60">
        <w:trPr>
          <w:cantSplit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ДТП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+/-</w:t>
            </w:r>
          </w:p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(%)</w:t>
            </w:r>
          </w:p>
          <w:p w:rsidR="00F346FA" w:rsidRPr="00B204D5" w:rsidRDefault="00F346FA" w:rsidP="00F346F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Погибло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+/-</w:t>
            </w:r>
          </w:p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(%)</w:t>
            </w:r>
          </w:p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Ранено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+/-</w:t>
            </w:r>
          </w:p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(%)</w:t>
            </w:r>
          </w:p>
          <w:p w:rsidR="00F346FA" w:rsidRPr="00B204D5" w:rsidRDefault="00F346FA" w:rsidP="00F34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346FA" w:rsidRPr="00B204D5" w:rsidTr="00887F60">
        <w:trPr>
          <w:cantSplit/>
          <w:trHeight w:val="70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FA" w:rsidRPr="00B204D5" w:rsidRDefault="00F346FA" w:rsidP="00740C2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20</w:t>
            </w:r>
            <w:r w:rsidR="00027F25" w:rsidRPr="00B204D5">
              <w:rPr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FA" w:rsidRPr="00B204D5" w:rsidRDefault="00F346FA" w:rsidP="00740C2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20</w:t>
            </w:r>
            <w:r w:rsidR="0011421F" w:rsidRPr="00B204D5">
              <w:rPr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346F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FA" w:rsidRPr="00B204D5" w:rsidRDefault="00F346FA" w:rsidP="00740C2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20</w:t>
            </w:r>
            <w:r w:rsidR="00027F25" w:rsidRPr="00B204D5">
              <w:rPr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FA" w:rsidRPr="00B204D5" w:rsidRDefault="00F346FA" w:rsidP="00740C2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20</w:t>
            </w:r>
            <w:r w:rsidR="0011421F" w:rsidRPr="00B204D5">
              <w:rPr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346F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FA" w:rsidRPr="00B204D5" w:rsidRDefault="00F346FA" w:rsidP="00740C2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20</w:t>
            </w:r>
            <w:r w:rsidR="00027F25" w:rsidRPr="00B204D5">
              <w:rPr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FA" w:rsidRPr="00B204D5" w:rsidRDefault="00F346FA" w:rsidP="00740C2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>20</w:t>
            </w:r>
            <w:r w:rsidR="0011421F" w:rsidRPr="00B204D5">
              <w:rPr>
                <w:sz w:val="26"/>
                <w:szCs w:val="26"/>
                <w:lang w:eastAsia="en-US"/>
              </w:rPr>
              <w:t>2</w:t>
            </w:r>
            <w:r w:rsidR="00740C25" w:rsidRPr="00B204D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346F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F346FA" w:rsidRPr="00B204D5" w:rsidTr="00887F60">
        <w:trPr>
          <w:trHeight w:val="519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7524E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 xml:space="preserve">       </w:t>
            </w:r>
            <w:r w:rsidR="006E14E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931005" w:rsidRDefault="00931005" w:rsidP="00004C6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31005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931005" w:rsidRDefault="00004C6E" w:rsidP="003E2CAC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31005">
              <w:rPr>
                <w:bCs/>
                <w:sz w:val="26"/>
                <w:szCs w:val="26"/>
                <w:lang w:eastAsia="en-US"/>
              </w:rPr>
              <w:t>-</w:t>
            </w:r>
            <w:r w:rsidR="00931005" w:rsidRPr="00931005">
              <w:rPr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11421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 xml:space="preserve">        </w:t>
            </w:r>
            <w:r w:rsidR="0011421F" w:rsidRPr="00B204D5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7F15F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 xml:space="preserve">         </w:t>
            </w:r>
            <w:r w:rsidR="007F15F0" w:rsidRPr="00B204D5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1E4508" w:rsidP="00B4126F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204D5">
              <w:rPr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B204D5" w:rsidRDefault="00F346FA" w:rsidP="00F7524E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B204D5">
              <w:rPr>
                <w:sz w:val="26"/>
                <w:szCs w:val="26"/>
                <w:lang w:eastAsia="en-US"/>
              </w:rPr>
              <w:t xml:space="preserve">      </w:t>
            </w:r>
            <w:r w:rsidR="00F7524E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931005" w:rsidRDefault="00931005" w:rsidP="00004C6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31005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FA" w:rsidRPr="00931005" w:rsidRDefault="00931005" w:rsidP="003E2CAC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31005">
              <w:rPr>
                <w:bCs/>
                <w:sz w:val="26"/>
                <w:szCs w:val="26"/>
                <w:lang w:eastAsia="en-US"/>
              </w:rPr>
              <w:t>-15</w:t>
            </w:r>
          </w:p>
        </w:tc>
      </w:tr>
    </w:tbl>
    <w:p w:rsidR="00F346FA" w:rsidRPr="00B204D5" w:rsidRDefault="00F346FA" w:rsidP="00F346FA">
      <w:pPr>
        <w:jc w:val="center"/>
        <w:rPr>
          <w:sz w:val="28"/>
          <w:szCs w:val="28"/>
        </w:rPr>
      </w:pPr>
    </w:p>
    <w:p w:rsidR="0011421F" w:rsidRPr="00B204D5" w:rsidRDefault="00B4126F" w:rsidP="0011421F">
      <w:pPr>
        <w:ind w:left="-142"/>
        <w:rPr>
          <w:sz w:val="26"/>
          <w:szCs w:val="26"/>
        </w:rPr>
      </w:pPr>
      <w:r w:rsidRPr="00B204D5">
        <w:rPr>
          <w:sz w:val="28"/>
          <w:szCs w:val="28"/>
        </w:rPr>
        <w:t xml:space="preserve">         </w:t>
      </w:r>
      <w:r w:rsidRPr="00B204D5">
        <w:rPr>
          <w:sz w:val="26"/>
          <w:szCs w:val="26"/>
        </w:rPr>
        <w:t xml:space="preserve">Из них: до 16 лет – </w:t>
      </w:r>
      <w:r w:rsidR="00931005">
        <w:rPr>
          <w:sz w:val="26"/>
          <w:szCs w:val="26"/>
        </w:rPr>
        <w:t>5</w:t>
      </w:r>
      <w:r w:rsidRPr="00B204D5">
        <w:rPr>
          <w:sz w:val="26"/>
          <w:szCs w:val="26"/>
        </w:rPr>
        <w:t xml:space="preserve"> (АППГ – </w:t>
      </w:r>
      <w:r w:rsidR="00931005">
        <w:rPr>
          <w:sz w:val="26"/>
          <w:szCs w:val="26"/>
        </w:rPr>
        <w:t>16</w:t>
      </w:r>
      <w:r w:rsidRPr="00B204D5">
        <w:rPr>
          <w:sz w:val="26"/>
          <w:szCs w:val="26"/>
        </w:rPr>
        <w:t xml:space="preserve">); до 18 лет – </w:t>
      </w:r>
      <w:r w:rsidR="007F15F0" w:rsidRPr="00B204D5">
        <w:rPr>
          <w:sz w:val="26"/>
          <w:szCs w:val="26"/>
        </w:rPr>
        <w:t>0</w:t>
      </w:r>
      <w:r w:rsidRPr="00B204D5">
        <w:rPr>
          <w:sz w:val="26"/>
          <w:szCs w:val="26"/>
        </w:rPr>
        <w:t xml:space="preserve"> (АППГ – </w:t>
      </w:r>
      <w:r w:rsidR="00931005">
        <w:rPr>
          <w:sz w:val="26"/>
          <w:szCs w:val="26"/>
        </w:rPr>
        <w:t>0</w:t>
      </w:r>
      <w:r w:rsidRPr="00B204D5">
        <w:rPr>
          <w:sz w:val="26"/>
          <w:szCs w:val="26"/>
        </w:rPr>
        <w:t>);</w:t>
      </w:r>
    </w:p>
    <w:p w:rsidR="0087498B" w:rsidRPr="00101B30" w:rsidRDefault="0087498B" w:rsidP="0087498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01B30">
        <w:rPr>
          <w:sz w:val="28"/>
          <w:szCs w:val="28"/>
        </w:rPr>
        <w:t>Из них по вине несовершеннолетних – 2 (АППГ-5)</w:t>
      </w:r>
    </w:p>
    <w:p w:rsidR="00B4126F" w:rsidRPr="00B204D5" w:rsidRDefault="00B4126F" w:rsidP="0011421F">
      <w:pPr>
        <w:ind w:left="-142"/>
        <w:rPr>
          <w:sz w:val="28"/>
          <w:szCs w:val="28"/>
        </w:rPr>
      </w:pPr>
    </w:p>
    <w:p w:rsidR="00185199" w:rsidRPr="00B204D5" w:rsidRDefault="00185199" w:rsidP="00185199">
      <w:pPr>
        <w:spacing w:after="200" w:line="276" w:lineRule="auto"/>
        <w:jc w:val="center"/>
        <w:rPr>
          <w:rFonts w:eastAsia="Calibri"/>
          <w:b/>
          <w:w w:val="100"/>
          <w:sz w:val="26"/>
          <w:szCs w:val="26"/>
          <w:lang w:eastAsia="en-US"/>
        </w:rPr>
      </w:pPr>
      <w:r w:rsidRPr="00B204D5">
        <w:rPr>
          <w:rFonts w:eastAsia="Calibri"/>
          <w:b/>
          <w:w w:val="100"/>
          <w:sz w:val="26"/>
          <w:szCs w:val="26"/>
          <w:lang w:eastAsia="en-US"/>
        </w:rPr>
        <w:t>Виды ДТП</w:t>
      </w:r>
    </w:p>
    <w:tbl>
      <w:tblPr>
        <w:tblStyle w:val="a6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850"/>
        <w:gridCol w:w="709"/>
        <w:gridCol w:w="600"/>
        <w:gridCol w:w="818"/>
        <w:gridCol w:w="708"/>
        <w:gridCol w:w="567"/>
        <w:gridCol w:w="709"/>
        <w:gridCol w:w="567"/>
        <w:gridCol w:w="709"/>
        <w:gridCol w:w="567"/>
        <w:gridCol w:w="567"/>
      </w:tblGrid>
      <w:tr w:rsidR="00185199" w:rsidRPr="00B204D5" w:rsidTr="003E2CAC">
        <w:tc>
          <w:tcPr>
            <w:tcW w:w="2127" w:type="dxa"/>
          </w:tcPr>
          <w:p w:rsidR="00185199" w:rsidRPr="00B204D5" w:rsidRDefault="00185199" w:rsidP="00185199">
            <w:pPr>
              <w:spacing w:after="200" w:line="276" w:lineRule="auto"/>
              <w:jc w:val="both"/>
              <w:rPr>
                <w:rFonts w:eastAsia="Calibri"/>
                <w:b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w w:val="100"/>
                <w:sz w:val="18"/>
                <w:szCs w:val="18"/>
                <w:lang w:eastAsia="en-US"/>
              </w:rPr>
              <w:t>Сведения о ДТП</w:t>
            </w:r>
          </w:p>
        </w:tc>
        <w:tc>
          <w:tcPr>
            <w:tcW w:w="2868" w:type="dxa"/>
            <w:gridSpan w:val="4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w w:val="100"/>
                <w:sz w:val="18"/>
                <w:szCs w:val="18"/>
                <w:lang w:eastAsia="en-US"/>
              </w:rPr>
              <w:t>ДТП</w:t>
            </w:r>
          </w:p>
        </w:tc>
        <w:tc>
          <w:tcPr>
            <w:tcW w:w="2802" w:type="dxa"/>
            <w:gridSpan w:val="4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w w:val="100"/>
                <w:sz w:val="18"/>
                <w:szCs w:val="18"/>
                <w:lang w:eastAsia="en-US"/>
              </w:rPr>
              <w:t>Погибли</w:t>
            </w:r>
          </w:p>
        </w:tc>
        <w:tc>
          <w:tcPr>
            <w:tcW w:w="2410" w:type="dxa"/>
            <w:gridSpan w:val="4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w w:val="100"/>
                <w:sz w:val="18"/>
                <w:szCs w:val="18"/>
                <w:lang w:eastAsia="en-US"/>
              </w:rPr>
              <w:t>Ранены</w:t>
            </w:r>
          </w:p>
        </w:tc>
      </w:tr>
      <w:tr w:rsidR="00185199" w:rsidRPr="00B204D5" w:rsidTr="003E2CAC">
        <w:tc>
          <w:tcPr>
            <w:tcW w:w="2127" w:type="dxa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w w:val="100"/>
                <w:sz w:val="18"/>
                <w:szCs w:val="18"/>
                <w:lang w:eastAsia="en-US"/>
              </w:rPr>
              <w:t>Всего ДТП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  <w:t>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  <w:proofErr w:type="spellStart"/>
            <w:r w:rsidRPr="00B204D5"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  <w:t>прош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  <w:t>+,-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  <w:t>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  <w:proofErr w:type="spellStart"/>
            <w:r w:rsidRPr="00B204D5"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  <w:t>прош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  <w:t>+,-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  <w:r w:rsidRPr="00B204D5"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  <w:t>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  <w:proofErr w:type="spellStart"/>
            <w:r w:rsidRPr="00B204D5"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  <w:t>прош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99" w:rsidRPr="00B204D5" w:rsidRDefault="00185199" w:rsidP="00185199">
            <w:pPr>
              <w:spacing w:after="200" w:line="276" w:lineRule="auto"/>
              <w:jc w:val="center"/>
              <w:rPr>
                <w:rFonts w:eastAsia="Calibri"/>
                <w:b/>
                <w:bCs/>
                <w:w w:val="100"/>
                <w:sz w:val="18"/>
                <w:szCs w:val="18"/>
                <w:lang w:eastAsia="en-US"/>
              </w:rPr>
            </w:pPr>
          </w:p>
        </w:tc>
      </w:tr>
      <w:tr w:rsidR="00185199" w:rsidRPr="00B204D5" w:rsidTr="003E2C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B204D5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B204D5">
              <w:rPr>
                <w:w w:val="100"/>
                <w:sz w:val="18"/>
                <w:szCs w:val="18"/>
                <w:lang w:eastAsia="ar-SA"/>
              </w:rPr>
              <w:t>Столкновение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B204D5" w:rsidRDefault="00004C6E" w:rsidP="009C26BF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>
              <w:rPr>
                <w:w w:val="100"/>
                <w:sz w:val="18"/>
                <w:szCs w:val="18"/>
                <w:lang w:eastAsia="ar-SA"/>
              </w:rPr>
              <w:t>1</w:t>
            </w:r>
            <w:r w:rsidR="00527099">
              <w:rPr>
                <w:w w:val="1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344FF5" w:rsidP="003E7591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3</w:t>
            </w:r>
            <w:r w:rsidR="003E7591" w:rsidRPr="00FE389D">
              <w:rPr>
                <w:w w:val="1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9" w:type="dxa"/>
          </w:tcPr>
          <w:p w:rsidR="00185199" w:rsidRPr="00FE389D" w:rsidRDefault="00FE389D" w:rsidP="006823BC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-14</w:t>
            </w:r>
          </w:p>
        </w:tc>
        <w:tc>
          <w:tcPr>
            <w:tcW w:w="600" w:type="dxa"/>
          </w:tcPr>
          <w:p w:rsidR="00185199" w:rsidRPr="00FE389D" w:rsidRDefault="00FE389D" w:rsidP="00FE389D">
            <w:pPr>
              <w:spacing w:after="200" w:line="276" w:lineRule="auto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-42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</w:tcPr>
          <w:p w:rsidR="00185199" w:rsidRPr="00FE389D" w:rsidRDefault="003B228F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709" w:type="dxa"/>
          </w:tcPr>
          <w:p w:rsidR="00185199" w:rsidRPr="00FE389D" w:rsidRDefault="00266269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004C6E" w:rsidP="003E7591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2</w:t>
            </w:r>
            <w:r w:rsidR="003E7591" w:rsidRPr="00FE389D">
              <w:rPr>
                <w:w w:val="1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3E7591" w:rsidP="00344FF5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567" w:type="dxa"/>
          </w:tcPr>
          <w:p w:rsidR="00185199" w:rsidRPr="00FE389D" w:rsidRDefault="00FE389D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-20</w:t>
            </w:r>
          </w:p>
        </w:tc>
        <w:tc>
          <w:tcPr>
            <w:tcW w:w="567" w:type="dxa"/>
          </w:tcPr>
          <w:p w:rsidR="00185199" w:rsidRPr="00FE389D" w:rsidRDefault="00FE389D" w:rsidP="006836D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-46</w:t>
            </w:r>
          </w:p>
        </w:tc>
      </w:tr>
      <w:tr w:rsidR="00185199" w:rsidRPr="00B204D5" w:rsidTr="003E2C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B204D5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B204D5">
              <w:rPr>
                <w:w w:val="100"/>
                <w:sz w:val="18"/>
                <w:szCs w:val="18"/>
                <w:lang w:eastAsia="ar-SA"/>
              </w:rPr>
              <w:t>Наезд на пешехода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B204D5" w:rsidRDefault="00B16F6D" w:rsidP="003E7591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>
              <w:rPr>
                <w:w w:val="100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3E4828" w:rsidP="003E7591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1</w:t>
            </w:r>
            <w:r w:rsidR="00FE389D" w:rsidRPr="00FE389D">
              <w:rPr>
                <w:w w:val="1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9" w:type="dxa"/>
          </w:tcPr>
          <w:p w:rsidR="00185199" w:rsidRPr="00FE389D" w:rsidRDefault="00FE389D" w:rsidP="00004C6E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+3</w:t>
            </w:r>
          </w:p>
        </w:tc>
        <w:tc>
          <w:tcPr>
            <w:tcW w:w="600" w:type="dxa"/>
          </w:tcPr>
          <w:p w:rsidR="00185199" w:rsidRPr="00FE389D" w:rsidRDefault="00FE389D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004C6E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</w:tcPr>
          <w:p w:rsidR="00185199" w:rsidRPr="00FE389D" w:rsidRDefault="003B228F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+1</w:t>
            </w:r>
          </w:p>
        </w:tc>
        <w:tc>
          <w:tcPr>
            <w:tcW w:w="709" w:type="dxa"/>
          </w:tcPr>
          <w:p w:rsidR="00185199" w:rsidRPr="00FE389D" w:rsidRDefault="003E2CAC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+</w:t>
            </w:r>
            <w:r w:rsidR="00266269"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6872C5" w:rsidP="003E7591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1</w:t>
            </w:r>
            <w:r w:rsidR="003E7591" w:rsidRPr="00FE389D">
              <w:rPr>
                <w:w w:val="1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FE389D" w:rsidP="00004C6E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67" w:type="dxa"/>
          </w:tcPr>
          <w:p w:rsidR="00185199" w:rsidRPr="00FE389D" w:rsidRDefault="00FE389D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</w:tcPr>
          <w:p w:rsidR="00185199" w:rsidRPr="00FE389D" w:rsidRDefault="00FE389D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-5,5</w:t>
            </w:r>
          </w:p>
        </w:tc>
      </w:tr>
      <w:tr w:rsidR="00185199" w:rsidRPr="00B204D5" w:rsidTr="003E2C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B204D5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B204D5">
              <w:rPr>
                <w:w w:val="100"/>
                <w:sz w:val="18"/>
                <w:szCs w:val="18"/>
                <w:lang w:eastAsia="ar-SA"/>
              </w:rPr>
              <w:t>Наезд на стоящее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B204D5" w:rsidRDefault="006872C5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B204D5">
              <w:rPr>
                <w:w w:val="1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5E03DE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9" w:type="dxa"/>
          </w:tcPr>
          <w:p w:rsidR="00185199" w:rsidRPr="00FE389D" w:rsidRDefault="00FE389D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600" w:type="dxa"/>
          </w:tcPr>
          <w:p w:rsidR="00185199" w:rsidRPr="00FE389D" w:rsidRDefault="00FE389D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</w:tcPr>
          <w:p w:rsidR="00185199" w:rsidRPr="00FE389D" w:rsidRDefault="003B228F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185199" w:rsidRPr="00FE389D" w:rsidRDefault="00266269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6872C5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6823BC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</w:tcPr>
          <w:p w:rsidR="00185199" w:rsidRPr="00FE389D" w:rsidRDefault="00FE389D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</w:tcPr>
          <w:p w:rsidR="00185199" w:rsidRPr="00FE389D" w:rsidRDefault="00FE389D" w:rsidP="00B44E31">
            <w:pPr>
              <w:spacing w:after="200" w:line="276" w:lineRule="auto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-33</w:t>
            </w:r>
          </w:p>
        </w:tc>
      </w:tr>
      <w:tr w:rsidR="00185199" w:rsidRPr="00B204D5" w:rsidTr="003E2C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B204D5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B204D5">
              <w:rPr>
                <w:w w:val="100"/>
                <w:sz w:val="18"/>
                <w:szCs w:val="18"/>
                <w:lang w:eastAsia="ar-SA"/>
              </w:rPr>
              <w:t>Наезд на лицо, не являющееся участником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B204D5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B204D5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</w:tcPr>
          <w:p w:rsidR="00185199" w:rsidRPr="00FE389D" w:rsidRDefault="00FE389D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600" w:type="dxa"/>
          </w:tcPr>
          <w:p w:rsidR="00185199" w:rsidRPr="00FE389D" w:rsidRDefault="00FE389D" w:rsidP="006836D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</w:tcPr>
          <w:p w:rsidR="00185199" w:rsidRPr="00FE389D" w:rsidRDefault="00A00FC4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185199" w:rsidRPr="00FE389D" w:rsidRDefault="00B44E31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9" w:rsidRPr="00FE389D" w:rsidRDefault="00185199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</w:tcPr>
          <w:p w:rsidR="00185199" w:rsidRPr="00FE389D" w:rsidRDefault="003B228F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</w:tcPr>
          <w:p w:rsidR="00185199" w:rsidRPr="00FE389D" w:rsidRDefault="00266269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-100</w:t>
            </w:r>
          </w:p>
        </w:tc>
      </w:tr>
      <w:tr w:rsidR="006872C5" w:rsidRPr="00B204D5" w:rsidTr="003E2C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C5" w:rsidRPr="00B204D5" w:rsidRDefault="006872C5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B204D5">
              <w:rPr>
                <w:w w:val="100"/>
                <w:sz w:val="18"/>
                <w:szCs w:val="18"/>
                <w:lang w:eastAsia="ar-SA"/>
              </w:rPr>
              <w:t>Наезд на внезапно возникшее препятствие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C5" w:rsidRPr="00B204D5" w:rsidRDefault="006872C5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B204D5">
              <w:rPr>
                <w:w w:val="1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C5" w:rsidRPr="00FE389D" w:rsidRDefault="006823BC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</w:tcPr>
          <w:p w:rsidR="006872C5" w:rsidRPr="00FE389D" w:rsidRDefault="00FE389D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+1</w:t>
            </w:r>
          </w:p>
        </w:tc>
        <w:tc>
          <w:tcPr>
            <w:tcW w:w="600" w:type="dxa"/>
          </w:tcPr>
          <w:p w:rsidR="006872C5" w:rsidRPr="00FE389D" w:rsidRDefault="00FE389D" w:rsidP="006836D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+100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C5" w:rsidRPr="00FE389D" w:rsidRDefault="006823BC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C5" w:rsidRPr="00FE389D" w:rsidRDefault="006823BC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</w:tcPr>
          <w:p w:rsidR="006872C5" w:rsidRPr="00FE389D" w:rsidRDefault="006823BC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6872C5" w:rsidRPr="00FE389D" w:rsidRDefault="00B44E31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C5" w:rsidRPr="00FE389D" w:rsidRDefault="006872C5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C5" w:rsidRPr="00FE389D" w:rsidRDefault="006823BC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</w:tcPr>
          <w:p w:rsidR="006872C5" w:rsidRPr="00FE389D" w:rsidRDefault="003B228F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+1</w:t>
            </w:r>
          </w:p>
        </w:tc>
        <w:tc>
          <w:tcPr>
            <w:tcW w:w="567" w:type="dxa"/>
          </w:tcPr>
          <w:p w:rsidR="006872C5" w:rsidRPr="00FE389D" w:rsidRDefault="00266269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100</w:t>
            </w:r>
          </w:p>
        </w:tc>
      </w:tr>
      <w:tr w:rsidR="003E7591" w:rsidRPr="00B204D5" w:rsidTr="003E2C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91" w:rsidRPr="00B204D5" w:rsidRDefault="003E7591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>
              <w:rPr>
                <w:w w:val="100"/>
                <w:sz w:val="18"/>
                <w:szCs w:val="18"/>
                <w:lang w:eastAsia="ar-SA"/>
              </w:rPr>
              <w:t>Наезд на велосипедиста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91" w:rsidRPr="00B204D5" w:rsidRDefault="003E7591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91" w:rsidRPr="00FE389D" w:rsidRDefault="003E7591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</w:tcPr>
          <w:p w:rsidR="003E7591" w:rsidRPr="00FE389D" w:rsidRDefault="00FE389D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600" w:type="dxa"/>
          </w:tcPr>
          <w:p w:rsidR="003E7591" w:rsidRPr="00FE389D" w:rsidRDefault="00FE389D" w:rsidP="006836D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>
              <w:rPr>
                <w:rFonts w:eastAsia="Calibri"/>
                <w:w w:val="100"/>
                <w:sz w:val="18"/>
                <w:szCs w:val="18"/>
                <w:lang w:eastAsia="en-US"/>
              </w:rPr>
              <w:t>-100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91" w:rsidRPr="00FE389D" w:rsidRDefault="003E7591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91" w:rsidRPr="00FE389D" w:rsidRDefault="003E7591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</w:tcPr>
          <w:p w:rsidR="003E7591" w:rsidRPr="00FE389D" w:rsidRDefault="003E7591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3E7591" w:rsidRPr="00FE389D" w:rsidRDefault="003E7591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91" w:rsidRPr="00FE389D" w:rsidRDefault="003E7591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91" w:rsidRPr="00FE389D" w:rsidRDefault="003E7591" w:rsidP="00185199">
            <w:pPr>
              <w:suppressAutoHyphens/>
              <w:jc w:val="center"/>
              <w:rPr>
                <w:w w:val="100"/>
                <w:sz w:val="18"/>
                <w:szCs w:val="18"/>
                <w:lang w:eastAsia="ar-SA"/>
              </w:rPr>
            </w:pPr>
            <w:r w:rsidRPr="00FE389D">
              <w:rPr>
                <w:w w:val="1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</w:tcPr>
          <w:p w:rsidR="003E7591" w:rsidRPr="00FE389D" w:rsidRDefault="00266269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</w:tcPr>
          <w:p w:rsidR="003E7591" w:rsidRPr="00FE389D" w:rsidRDefault="00266269" w:rsidP="00185199">
            <w:pPr>
              <w:spacing w:after="200" w:line="276" w:lineRule="auto"/>
              <w:jc w:val="center"/>
              <w:rPr>
                <w:rFonts w:eastAsia="Calibri"/>
                <w:w w:val="100"/>
                <w:sz w:val="18"/>
                <w:szCs w:val="18"/>
                <w:lang w:eastAsia="en-US"/>
              </w:rPr>
            </w:pPr>
            <w:r w:rsidRPr="00FE389D">
              <w:rPr>
                <w:rFonts w:eastAsia="Calibri"/>
                <w:w w:val="100"/>
                <w:sz w:val="18"/>
                <w:szCs w:val="18"/>
                <w:lang w:eastAsia="en-US"/>
              </w:rPr>
              <w:t>-100</w:t>
            </w:r>
          </w:p>
        </w:tc>
      </w:tr>
    </w:tbl>
    <w:p w:rsidR="0087498B" w:rsidRDefault="0087498B" w:rsidP="00973D9A">
      <w:pPr>
        <w:ind w:firstLine="708"/>
        <w:jc w:val="both"/>
        <w:rPr>
          <w:sz w:val="26"/>
          <w:szCs w:val="26"/>
        </w:rPr>
      </w:pPr>
    </w:p>
    <w:p w:rsidR="0087498B" w:rsidRDefault="0087498B" w:rsidP="008749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</w:t>
      </w:r>
      <w:r w:rsidRPr="00034DFF">
        <w:rPr>
          <w:sz w:val="28"/>
          <w:szCs w:val="28"/>
        </w:rPr>
        <w:t>20</w:t>
      </w:r>
      <w:r>
        <w:rPr>
          <w:sz w:val="28"/>
          <w:szCs w:val="28"/>
        </w:rPr>
        <w:t xml:space="preserve">22 года отмечается снижении общего числа дорожно-транспортных происшествий на – </w:t>
      </w:r>
      <w:r w:rsidRPr="00392CF3">
        <w:rPr>
          <w:sz w:val="28"/>
          <w:szCs w:val="28"/>
        </w:rPr>
        <w:t>23 %</w:t>
      </w:r>
      <w:r>
        <w:rPr>
          <w:sz w:val="28"/>
          <w:szCs w:val="28"/>
        </w:rPr>
        <w:t xml:space="preserve"> (43, АППГ - 56), </w:t>
      </w:r>
      <w:proofErr w:type="gramStart"/>
      <w:r>
        <w:rPr>
          <w:sz w:val="28"/>
          <w:szCs w:val="28"/>
        </w:rPr>
        <w:t>числа</w:t>
      </w:r>
      <w:proofErr w:type="gramEnd"/>
      <w:r>
        <w:rPr>
          <w:sz w:val="28"/>
          <w:szCs w:val="28"/>
        </w:rPr>
        <w:t xml:space="preserve"> раненных на -20,9 % (45, АППГ – 67). Число погибших 3 (АППГ – 3). </w:t>
      </w:r>
    </w:p>
    <w:p w:rsidR="0087498B" w:rsidRDefault="0087498B" w:rsidP="0087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8308C">
        <w:rPr>
          <w:sz w:val="28"/>
          <w:szCs w:val="28"/>
        </w:rPr>
        <w:t xml:space="preserve">Наблюдается снижение числа ДТП с участием несовершеннолетних </w:t>
      </w:r>
      <w:r>
        <w:rPr>
          <w:sz w:val="28"/>
          <w:szCs w:val="28"/>
        </w:rPr>
        <w:t>на 68,7</w:t>
      </w:r>
      <w:r w:rsidRPr="0098308C">
        <w:rPr>
          <w:sz w:val="28"/>
          <w:szCs w:val="28"/>
        </w:rPr>
        <w:t xml:space="preserve"> % (5, АППГ – 16) и числа раненых в данных дорожно-транспортных происшествиях на </w:t>
      </w:r>
      <w:r>
        <w:rPr>
          <w:sz w:val="28"/>
          <w:szCs w:val="28"/>
        </w:rPr>
        <w:t>79</w:t>
      </w:r>
      <w:r w:rsidRPr="0098308C">
        <w:rPr>
          <w:sz w:val="28"/>
          <w:szCs w:val="28"/>
        </w:rPr>
        <w:t>% (4, АППГ - 19).</w:t>
      </w:r>
    </w:p>
    <w:p w:rsidR="0087498B" w:rsidRPr="003C49ED" w:rsidRDefault="0087498B" w:rsidP="0087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причинами дорожно-транспортных происшествий являются</w:t>
      </w:r>
      <w:r>
        <w:t xml:space="preserve"> </w:t>
      </w:r>
      <w:r w:rsidRPr="0098308C">
        <w:rPr>
          <w:rFonts w:eastAsia="Calibri"/>
          <w:sz w:val="28"/>
        </w:rPr>
        <w:t>несоблюдение очередности проезда</w:t>
      </w:r>
      <w:r>
        <w:rPr>
          <w:rFonts w:eastAsia="Calibri"/>
          <w:sz w:val="28"/>
        </w:rPr>
        <w:t xml:space="preserve"> </w:t>
      </w:r>
      <w:r>
        <w:rPr>
          <w:sz w:val="28"/>
          <w:szCs w:val="28"/>
        </w:rPr>
        <w:t>(ДТП – 8, АППГ – 17</w:t>
      </w:r>
      <w:r w:rsidRPr="00F91E95">
        <w:rPr>
          <w:sz w:val="28"/>
          <w:szCs w:val="28"/>
        </w:rPr>
        <w:t>)</w:t>
      </w:r>
      <w:r>
        <w:rPr>
          <w:sz w:val="28"/>
          <w:szCs w:val="28"/>
        </w:rPr>
        <w:t>, а также</w:t>
      </w:r>
      <w:r w:rsidRPr="0098308C">
        <w:rPr>
          <w:sz w:val="40"/>
          <w:szCs w:val="28"/>
        </w:rPr>
        <w:t xml:space="preserve"> </w:t>
      </w:r>
      <w:r>
        <w:rPr>
          <w:sz w:val="28"/>
          <w:szCs w:val="28"/>
        </w:rPr>
        <w:t>п</w:t>
      </w:r>
      <w:r w:rsidRPr="00165C17">
        <w:rPr>
          <w:sz w:val="28"/>
          <w:szCs w:val="28"/>
        </w:rPr>
        <w:t>ереход через проезжую часть вне пешеходного перехода в зоне его видимости</w:t>
      </w:r>
      <w:r>
        <w:rPr>
          <w:sz w:val="28"/>
          <w:szCs w:val="28"/>
        </w:rPr>
        <w:t xml:space="preserve"> (ДТП – 7, АППГ – </w:t>
      </w:r>
      <w:r w:rsidRPr="00F91E95">
        <w:rPr>
          <w:sz w:val="28"/>
          <w:szCs w:val="28"/>
        </w:rPr>
        <w:t>3</w:t>
      </w:r>
      <w:r>
        <w:rPr>
          <w:sz w:val="28"/>
          <w:szCs w:val="28"/>
        </w:rPr>
        <w:t>).</w:t>
      </w:r>
      <w:r w:rsidRPr="00821C6B">
        <w:rPr>
          <w:sz w:val="28"/>
          <w:szCs w:val="28"/>
        </w:rPr>
        <w:t xml:space="preserve"> </w:t>
      </w:r>
    </w:p>
    <w:p w:rsidR="0087498B" w:rsidRDefault="0087498B" w:rsidP="00973D9A">
      <w:pPr>
        <w:ind w:firstLine="708"/>
        <w:jc w:val="both"/>
        <w:rPr>
          <w:sz w:val="26"/>
          <w:szCs w:val="26"/>
        </w:rPr>
      </w:pPr>
    </w:p>
    <w:p w:rsidR="0087498B" w:rsidRPr="0087498B" w:rsidRDefault="0087498B" w:rsidP="00973D9A">
      <w:pPr>
        <w:ind w:firstLine="708"/>
        <w:jc w:val="both"/>
        <w:rPr>
          <w:sz w:val="26"/>
          <w:szCs w:val="26"/>
        </w:rPr>
      </w:pPr>
    </w:p>
    <w:p w:rsidR="00DF0122" w:rsidRPr="00B204D5" w:rsidRDefault="00DF0122" w:rsidP="00973D9A">
      <w:pPr>
        <w:ind w:firstLine="708"/>
        <w:jc w:val="both"/>
        <w:rPr>
          <w:sz w:val="26"/>
          <w:szCs w:val="26"/>
        </w:rPr>
      </w:pPr>
      <w:r w:rsidRPr="00B204D5">
        <w:rPr>
          <w:sz w:val="26"/>
          <w:szCs w:val="26"/>
        </w:rPr>
        <w:t>Отделением ГИБДД ОМВД России по городу Батайску принимаются все возможные меры по предотвращению ДТП, пересмотрены графики работы нарядов ДПС, а также маршруты патрулирования ИДПС, которые максимально приближены к участкам автодорог и улиц, как места возможного совершения ДТП. Проводятся целенаправленные рейды по выявлению отдельных видов нарушений ПДД. Работа экипажей ДПС отделения ГИБДД в движении осуществляется с включенными проблесковыми маячками.</w:t>
      </w:r>
    </w:p>
    <w:p w:rsidR="00DF0122" w:rsidRPr="00B204D5" w:rsidRDefault="00DF0122" w:rsidP="00973D9A">
      <w:pPr>
        <w:ind w:firstLine="708"/>
        <w:jc w:val="both"/>
        <w:rPr>
          <w:sz w:val="26"/>
          <w:szCs w:val="26"/>
        </w:rPr>
      </w:pPr>
      <w:r w:rsidRPr="00B204D5">
        <w:rPr>
          <w:sz w:val="26"/>
          <w:szCs w:val="26"/>
        </w:rPr>
        <w:t>Во взаимодействии с службами УУР, УУП и ПДН, а также с общественным советом города Батайска осуществлялась профилактическая работа с населением города на тему профилактики предотвращения ДТП, а также соблюдения ПДД РФ.</w:t>
      </w:r>
    </w:p>
    <w:p w:rsidR="00F346FA" w:rsidRPr="00B204D5" w:rsidRDefault="00F346FA" w:rsidP="00F346FA">
      <w:pPr>
        <w:jc w:val="center"/>
        <w:rPr>
          <w:color w:val="000000"/>
          <w:sz w:val="26"/>
          <w:szCs w:val="26"/>
        </w:rPr>
      </w:pPr>
      <w:r w:rsidRPr="00B204D5">
        <w:rPr>
          <w:color w:val="000000"/>
          <w:sz w:val="26"/>
          <w:szCs w:val="26"/>
        </w:rPr>
        <w:t>ПРОПАГАНДА</w:t>
      </w:r>
    </w:p>
    <w:p w:rsidR="00F15866" w:rsidRPr="006E14EE" w:rsidRDefault="00DF0122" w:rsidP="00F15866">
      <w:pPr>
        <w:jc w:val="both"/>
        <w:rPr>
          <w:sz w:val="26"/>
          <w:szCs w:val="26"/>
        </w:rPr>
      </w:pPr>
      <w:r w:rsidRPr="00B204D5">
        <w:rPr>
          <w:color w:val="000000"/>
          <w:sz w:val="26"/>
          <w:szCs w:val="26"/>
        </w:rPr>
        <w:t xml:space="preserve">           </w:t>
      </w:r>
      <w:r w:rsidR="00F15866" w:rsidRPr="006E14EE">
        <w:rPr>
          <w:sz w:val="26"/>
          <w:szCs w:val="26"/>
        </w:rPr>
        <w:t xml:space="preserve">За </w:t>
      </w:r>
      <w:r w:rsidR="0098714E" w:rsidRPr="006E14EE">
        <w:rPr>
          <w:sz w:val="26"/>
          <w:szCs w:val="26"/>
        </w:rPr>
        <w:t>1</w:t>
      </w:r>
      <w:r w:rsidR="009A4A40" w:rsidRPr="006E14EE">
        <w:rPr>
          <w:sz w:val="26"/>
          <w:szCs w:val="26"/>
        </w:rPr>
        <w:t>2</w:t>
      </w:r>
      <w:r w:rsidR="00F15866" w:rsidRPr="006E14EE">
        <w:rPr>
          <w:sz w:val="26"/>
          <w:szCs w:val="26"/>
        </w:rPr>
        <w:t xml:space="preserve"> месяцев </w:t>
      </w:r>
      <w:r w:rsidR="00F83383" w:rsidRPr="006E14EE">
        <w:rPr>
          <w:sz w:val="26"/>
          <w:szCs w:val="26"/>
        </w:rPr>
        <w:t>2022</w:t>
      </w:r>
      <w:r w:rsidR="00F15866" w:rsidRPr="006E14EE">
        <w:rPr>
          <w:sz w:val="26"/>
          <w:szCs w:val="26"/>
        </w:rPr>
        <w:t xml:space="preserve"> г. на территории города Батайска в целях профилактики аварийности, Отделением ГИБДД по г. Батайск</w:t>
      </w:r>
      <w:r w:rsidR="00F83383" w:rsidRPr="006E14EE">
        <w:rPr>
          <w:sz w:val="26"/>
          <w:szCs w:val="26"/>
        </w:rPr>
        <w:t>у</w:t>
      </w:r>
      <w:r w:rsidR="00F15866" w:rsidRPr="006E14EE">
        <w:rPr>
          <w:sz w:val="26"/>
          <w:szCs w:val="26"/>
        </w:rPr>
        <w:t xml:space="preserve"> проведено </w:t>
      </w:r>
      <w:r w:rsidR="0098714E" w:rsidRPr="006E14EE">
        <w:rPr>
          <w:sz w:val="26"/>
          <w:szCs w:val="26"/>
        </w:rPr>
        <w:t>4</w:t>
      </w:r>
      <w:r w:rsidR="002619AB" w:rsidRPr="006E14EE">
        <w:rPr>
          <w:sz w:val="26"/>
          <w:szCs w:val="26"/>
        </w:rPr>
        <w:t>4</w:t>
      </w:r>
      <w:r w:rsidR="00F15866" w:rsidRPr="006E14EE">
        <w:rPr>
          <w:sz w:val="26"/>
          <w:szCs w:val="26"/>
        </w:rPr>
        <w:t xml:space="preserve"> мероприятия (из них </w:t>
      </w:r>
      <w:r w:rsidR="002619AB" w:rsidRPr="006E14EE">
        <w:rPr>
          <w:sz w:val="26"/>
          <w:szCs w:val="26"/>
        </w:rPr>
        <w:t>20</w:t>
      </w:r>
      <w:r w:rsidR="00F15866" w:rsidRPr="006E14EE">
        <w:rPr>
          <w:sz w:val="26"/>
          <w:szCs w:val="26"/>
        </w:rPr>
        <w:t xml:space="preserve"> инициативных) направленных на снижение аварийности и предотвращения тяжести последствий.</w:t>
      </w:r>
    </w:p>
    <w:p w:rsidR="00F15866" w:rsidRPr="006E14EE" w:rsidRDefault="00F15866" w:rsidP="00F15866">
      <w:pPr>
        <w:jc w:val="both"/>
        <w:rPr>
          <w:sz w:val="26"/>
          <w:szCs w:val="26"/>
        </w:rPr>
      </w:pPr>
      <w:r w:rsidRPr="006E14EE">
        <w:rPr>
          <w:sz w:val="26"/>
          <w:szCs w:val="26"/>
        </w:rPr>
        <w:t xml:space="preserve">           Еженедельно проводится анализ состояния аварийности на территории города, по результатам которого личный состав ориентируется на предупреждение происшествий, выявление нарушений ПДД РФ, ставшими причинами совершения ДТП. Расстановка нарядов производится в соответствии с местами концентрации ДТП. </w:t>
      </w:r>
      <w:r w:rsidRPr="006E14EE">
        <w:rPr>
          <w:sz w:val="26"/>
          <w:szCs w:val="26"/>
        </w:rPr>
        <w:tab/>
        <w:t xml:space="preserve">За </w:t>
      </w:r>
      <w:r w:rsidR="00E44D24" w:rsidRPr="006E14EE">
        <w:rPr>
          <w:sz w:val="26"/>
          <w:szCs w:val="26"/>
        </w:rPr>
        <w:t>1</w:t>
      </w:r>
      <w:r w:rsidR="009A4A40" w:rsidRPr="006E14EE">
        <w:rPr>
          <w:sz w:val="26"/>
          <w:szCs w:val="26"/>
        </w:rPr>
        <w:t>2</w:t>
      </w:r>
      <w:r w:rsidR="003F4ABA" w:rsidRPr="006E14EE">
        <w:rPr>
          <w:sz w:val="26"/>
          <w:szCs w:val="26"/>
        </w:rPr>
        <w:t xml:space="preserve"> </w:t>
      </w:r>
      <w:r w:rsidR="00853E0C" w:rsidRPr="006E14EE">
        <w:rPr>
          <w:sz w:val="26"/>
          <w:szCs w:val="26"/>
        </w:rPr>
        <w:t>месяцев</w:t>
      </w:r>
      <w:r w:rsidRPr="006E14EE">
        <w:rPr>
          <w:sz w:val="26"/>
          <w:szCs w:val="26"/>
        </w:rPr>
        <w:t xml:space="preserve"> 202</w:t>
      </w:r>
      <w:r w:rsidR="00F83383" w:rsidRPr="006E14EE">
        <w:rPr>
          <w:sz w:val="26"/>
          <w:szCs w:val="26"/>
        </w:rPr>
        <w:t>2</w:t>
      </w:r>
      <w:r w:rsidRPr="006E14EE">
        <w:rPr>
          <w:sz w:val="26"/>
          <w:szCs w:val="26"/>
        </w:rPr>
        <w:t xml:space="preserve"> год в средствах массовой информации: (Сайт ОМВД России по г. Батайску, газеты «</w:t>
      </w:r>
      <w:proofErr w:type="spellStart"/>
      <w:r w:rsidRPr="006E14EE">
        <w:rPr>
          <w:sz w:val="26"/>
          <w:szCs w:val="26"/>
        </w:rPr>
        <w:t>Батайское</w:t>
      </w:r>
      <w:proofErr w:type="spellEnd"/>
      <w:r w:rsidRPr="006E14EE">
        <w:rPr>
          <w:sz w:val="26"/>
          <w:szCs w:val="26"/>
        </w:rPr>
        <w:t xml:space="preserve"> время» и «Вперед) опубликована </w:t>
      </w:r>
      <w:r w:rsidR="0098714E" w:rsidRPr="006E14EE">
        <w:rPr>
          <w:sz w:val="26"/>
          <w:szCs w:val="26"/>
        </w:rPr>
        <w:t>1</w:t>
      </w:r>
      <w:r w:rsidR="006E14EE">
        <w:rPr>
          <w:sz w:val="26"/>
          <w:szCs w:val="26"/>
        </w:rPr>
        <w:t>36</w:t>
      </w:r>
      <w:r w:rsidRPr="006E14EE">
        <w:rPr>
          <w:sz w:val="26"/>
          <w:szCs w:val="26"/>
        </w:rPr>
        <w:t xml:space="preserve"> информаций размещено на интернет - сайтах, где рассматривались вопросы, касающиеся проблемы обеспечения БДД, дорожно-транспортного травматизма, работы сотрудников по надзору за дорожным движением.</w:t>
      </w:r>
    </w:p>
    <w:p w:rsidR="00F15866" w:rsidRPr="006E14EE" w:rsidRDefault="00F15866" w:rsidP="00F15866">
      <w:pPr>
        <w:jc w:val="both"/>
        <w:rPr>
          <w:sz w:val="26"/>
          <w:szCs w:val="26"/>
        </w:rPr>
      </w:pPr>
      <w:r w:rsidRPr="006E14EE">
        <w:rPr>
          <w:sz w:val="26"/>
          <w:szCs w:val="26"/>
        </w:rPr>
        <w:t xml:space="preserve">             В дошкольных образовательных учреждениях города Батайска проведено </w:t>
      </w:r>
      <w:r w:rsidR="006E14EE">
        <w:rPr>
          <w:sz w:val="26"/>
          <w:szCs w:val="26"/>
        </w:rPr>
        <w:t>61</w:t>
      </w:r>
      <w:r w:rsidRPr="006E14EE">
        <w:rPr>
          <w:sz w:val="26"/>
          <w:szCs w:val="26"/>
        </w:rPr>
        <w:t xml:space="preserve"> занятия по соблюдению ПДД, в учебных заведениях города (МБОУ СОШ, ПУ) проведено </w:t>
      </w:r>
      <w:r w:rsidR="006E14EE">
        <w:rPr>
          <w:sz w:val="26"/>
          <w:szCs w:val="26"/>
        </w:rPr>
        <w:t>64</w:t>
      </w:r>
      <w:r w:rsidRPr="006E14EE">
        <w:rPr>
          <w:sz w:val="26"/>
          <w:szCs w:val="26"/>
        </w:rPr>
        <w:t xml:space="preserve"> занятий с учащимися на темы: «Пешеход», «Средства индивидуальной мобильности», «Использование </w:t>
      </w:r>
      <w:proofErr w:type="spellStart"/>
      <w:r w:rsidRPr="006E14EE">
        <w:rPr>
          <w:sz w:val="26"/>
          <w:szCs w:val="26"/>
        </w:rPr>
        <w:t>световозвращающих</w:t>
      </w:r>
      <w:proofErr w:type="spellEnd"/>
      <w:r w:rsidRPr="006E14EE">
        <w:rPr>
          <w:sz w:val="26"/>
          <w:szCs w:val="26"/>
        </w:rPr>
        <w:t xml:space="preserve"> элементов».</w:t>
      </w:r>
    </w:p>
    <w:p w:rsidR="00F15866" w:rsidRPr="006E14EE" w:rsidRDefault="00F15866" w:rsidP="00F15866">
      <w:pPr>
        <w:jc w:val="both"/>
        <w:rPr>
          <w:sz w:val="26"/>
          <w:szCs w:val="26"/>
        </w:rPr>
      </w:pPr>
      <w:r w:rsidRPr="006E14EE">
        <w:rPr>
          <w:sz w:val="26"/>
          <w:szCs w:val="26"/>
        </w:rPr>
        <w:t xml:space="preserve">            Вопрос о состоянии аварийности на территории г. Батайска еженедельно рассматривается на служебных совещаниях при начальнике ОГИБДД с заслушиванием сотрудников, ответственных за данное направление деятельности ОГИБДД. </w:t>
      </w:r>
    </w:p>
    <w:p w:rsidR="00F15866" w:rsidRPr="00B204D5" w:rsidRDefault="00F15866" w:rsidP="00F15866">
      <w:pPr>
        <w:jc w:val="both"/>
        <w:rPr>
          <w:sz w:val="26"/>
          <w:szCs w:val="26"/>
        </w:rPr>
      </w:pPr>
      <w:r w:rsidRPr="006E14EE">
        <w:rPr>
          <w:sz w:val="26"/>
          <w:szCs w:val="26"/>
        </w:rPr>
        <w:t xml:space="preserve">            Один раз в месяц вопрос о состоянии аварийности рассматривается на оперативном совещании при начальнике ОМВД России по г. Батайску с заслушиванием начальника ОГИБДД о проделанной работе.</w:t>
      </w:r>
      <w:r w:rsidRPr="00B204D5">
        <w:rPr>
          <w:sz w:val="26"/>
          <w:szCs w:val="26"/>
        </w:rPr>
        <w:t xml:space="preserve"> </w:t>
      </w:r>
    </w:p>
    <w:p w:rsidR="00F15866" w:rsidRDefault="00F15866" w:rsidP="00F15866">
      <w:pPr>
        <w:jc w:val="both"/>
        <w:rPr>
          <w:sz w:val="26"/>
          <w:szCs w:val="26"/>
        </w:rPr>
      </w:pPr>
    </w:p>
    <w:p w:rsidR="0087498B" w:rsidRDefault="0087498B" w:rsidP="00F15866">
      <w:pPr>
        <w:jc w:val="both"/>
        <w:rPr>
          <w:sz w:val="26"/>
          <w:szCs w:val="26"/>
        </w:rPr>
      </w:pPr>
    </w:p>
    <w:p w:rsidR="0087498B" w:rsidRPr="00B204D5" w:rsidRDefault="0087498B" w:rsidP="00F15866">
      <w:pPr>
        <w:jc w:val="both"/>
        <w:rPr>
          <w:sz w:val="26"/>
          <w:szCs w:val="26"/>
        </w:rPr>
      </w:pPr>
    </w:p>
    <w:p w:rsidR="00F15866" w:rsidRPr="00B204D5" w:rsidRDefault="00F15866" w:rsidP="00F346FA">
      <w:pPr>
        <w:jc w:val="both"/>
        <w:rPr>
          <w:sz w:val="26"/>
          <w:szCs w:val="26"/>
        </w:rPr>
      </w:pPr>
    </w:p>
    <w:p w:rsidR="00F346FA" w:rsidRPr="00B204D5" w:rsidRDefault="00F162C6" w:rsidP="00F346FA">
      <w:pPr>
        <w:jc w:val="both"/>
        <w:rPr>
          <w:sz w:val="26"/>
          <w:szCs w:val="26"/>
        </w:rPr>
      </w:pPr>
      <w:r w:rsidRPr="00B204D5">
        <w:rPr>
          <w:sz w:val="26"/>
          <w:szCs w:val="26"/>
        </w:rPr>
        <w:t>Н</w:t>
      </w:r>
      <w:r w:rsidR="00F346FA" w:rsidRPr="00B204D5">
        <w:rPr>
          <w:sz w:val="26"/>
          <w:szCs w:val="26"/>
        </w:rPr>
        <w:t>ачальник ОГИБДД</w:t>
      </w:r>
    </w:p>
    <w:p w:rsidR="00F346FA" w:rsidRPr="00B204D5" w:rsidRDefault="00F346FA" w:rsidP="00F346FA">
      <w:pPr>
        <w:rPr>
          <w:sz w:val="26"/>
          <w:szCs w:val="26"/>
        </w:rPr>
      </w:pPr>
      <w:r w:rsidRPr="00B204D5">
        <w:rPr>
          <w:sz w:val="26"/>
          <w:szCs w:val="26"/>
        </w:rPr>
        <w:t>ОМВД России по г. Батайску</w:t>
      </w:r>
    </w:p>
    <w:p w:rsidR="00F346FA" w:rsidRPr="00973D9A" w:rsidRDefault="00F162C6" w:rsidP="00F346FA">
      <w:pPr>
        <w:rPr>
          <w:sz w:val="26"/>
          <w:szCs w:val="26"/>
        </w:rPr>
      </w:pPr>
      <w:r w:rsidRPr="00B204D5">
        <w:rPr>
          <w:sz w:val="26"/>
          <w:szCs w:val="26"/>
        </w:rPr>
        <w:t>майор</w:t>
      </w:r>
      <w:r w:rsidR="00F346FA" w:rsidRPr="00B204D5">
        <w:rPr>
          <w:sz w:val="26"/>
          <w:szCs w:val="26"/>
        </w:rPr>
        <w:t xml:space="preserve"> полиции                                                                                             </w:t>
      </w:r>
      <w:r w:rsidR="009E0582" w:rsidRPr="00B204D5">
        <w:rPr>
          <w:sz w:val="26"/>
          <w:szCs w:val="26"/>
        </w:rPr>
        <w:t xml:space="preserve">                      </w:t>
      </w:r>
      <w:r w:rsidRPr="00B204D5">
        <w:rPr>
          <w:sz w:val="26"/>
          <w:szCs w:val="26"/>
        </w:rPr>
        <w:t xml:space="preserve">           </w:t>
      </w:r>
      <w:r w:rsidR="00973D9A" w:rsidRPr="00B204D5">
        <w:rPr>
          <w:sz w:val="26"/>
          <w:szCs w:val="26"/>
        </w:rPr>
        <w:t xml:space="preserve">             </w:t>
      </w:r>
      <w:r w:rsidR="009E0582" w:rsidRPr="00B204D5">
        <w:rPr>
          <w:sz w:val="26"/>
          <w:szCs w:val="26"/>
        </w:rPr>
        <w:t>С.</w:t>
      </w:r>
      <w:r w:rsidRPr="00B204D5">
        <w:rPr>
          <w:sz w:val="26"/>
          <w:szCs w:val="26"/>
        </w:rPr>
        <w:t>В. Федоров</w:t>
      </w:r>
    </w:p>
    <w:sectPr w:rsidR="00F346FA" w:rsidRPr="00973D9A" w:rsidSect="00887F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67"/>
    <w:rsid w:val="00004C6E"/>
    <w:rsid w:val="00012278"/>
    <w:rsid w:val="00025B0A"/>
    <w:rsid w:val="00027F25"/>
    <w:rsid w:val="000366D5"/>
    <w:rsid w:val="0006702B"/>
    <w:rsid w:val="00081147"/>
    <w:rsid w:val="000C2426"/>
    <w:rsid w:val="001134E5"/>
    <w:rsid w:val="0011421F"/>
    <w:rsid w:val="00114D5F"/>
    <w:rsid w:val="0012202C"/>
    <w:rsid w:val="001222E5"/>
    <w:rsid w:val="00123804"/>
    <w:rsid w:val="00125B0F"/>
    <w:rsid w:val="00147F74"/>
    <w:rsid w:val="00151986"/>
    <w:rsid w:val="00154B26"/>
    <w:rsid w:val="00170F9A"/>
    <w:rsid w:val="00173123"/>
    <w:rsid w:val="00182E27"/>
    <w:rsid w:val="00185199"/>
    <w:rsid w:val="001A2307"/>
    <w:rsid w:val="001B328E"/>
    <w:rsid w:val="001C2035"/>
    <w:rsid w:val="001D41E9"/>
    <w:rsid w:val="001E3B39"/>
    <w:rsid w:val="001E4508"/>
    <w:rsid w:val="001F0B98"/>
    <w:rsid w:val="00207B66"/>
    <w:rsid w:val="00214408"/>
    <w:rsid w:val="002147EF"/>
    <w:rsid w:val="0023480D"/>
    <w:rsid w:val="002619AB"/>
    <w:rsid w:val="00266269"/>
    <w:rsid w:val="00274D30"/>
    <w:rsid w:val="00290B87"/>
    <w:rsid w:val="00296E63"/>
    <w:rsid w:val="002A5741"/>
    <w:rsid w:val="002B2A98"/>
    <w:rsid w:val="002F4216"/>
    <w:rsid w:val="002F5B3F"/>
    <w:rsid w:val="0030763F"/>
    <w:rsid w:val="00331B87"/>
    <w:rsid w:val="003357B3"/>
    <w:rsid w:val="00343649"/>
    <w:rsid w:val="00344FF5"/>
    <w:rsid w:val="0034643E"/>
    <w:rsid w:val="003668CE"/>
    <w:rsid w:val="00395A54"/>
    <w:rsid w:val="0039733E"/>
    <w:rsid w:val="003A274E"/>
    <w:rsid w:val="003A6325"/>
    <w:rsid w:val="003A75F1"/>
    <w:rsid w:val="003B228F"/>
    <w:rsid w:val="003B4B1F"/>
    <w:rsid w:val="003E2CAC"/>
    <w:rsid w:val="003E4828"/>
    <w:rsid w:val="003E60F0"/>
    <w:rsid w:val="003E7591"/>
    <w:rsid w:val="003F1CE3"/>
    <w:rsid w:val="003F4ABA"/>
    <w:rsid w:val="003F6CA2"/>
    <w:rsid w:val="003F7E37"/>
    <w:rsid w:val="004370BD"/>
    <w:rsid w:val="004B7D07"/>
    <w:rsid w:val="004C023F"/>
    <w:rsid w:val="004C6D90"/>
    <w:rsid w:val="004D36DD"/>
    <w:rsid w:val="004E15AD"/>
    <w:rsid w:val="00501885"/>
    <w:rsid w:val="00507C94"/>
    <w:rsid w:val="00512388"/>
    <w:rsid w:val="005134AB"/>
    <w:rsid w:val="0052095B"/>
    <w:rsid w:val="00527099"/>
    <w:rsid w:val="00545B4D"/>
    <w:rsid w:val="00550CD3"/>
    <w:rsid w:val="005549B4"/>
    <w:rsid w:val="00560229"/>
    <w:rsid w:val="005A4D10"/>
    <w:rsid w:val="005E03DE"/>
    <w:rsid w:val="005E2912"/>
    <w:rsid w:val="005F62BF"/>
    <w:rsid w:val="0060390B"/>
    <w:rsid w:val="00614EDD"/>
    <w:rsid w:val="00620642"/>
    <w:rsid w:val="00625B00"/>
    <w:rsid w:val="00627987"/>
    <w:rsid w:val="006438EE"/>
    <w:rsid w:val="00653438"/>
    <w:rsid w:val="00653CB4"/>
    <w:rsid w:val="00676863"/>
    <w:rsid w:val="006823BC"/>
    <w:rsid w:val="006836D9"/>
    <w:rsid w:val="006872C5"/>
    <w:rsid w:val="006B60A1"/>
    <w:rsid w:val="006E01C4"/>
    <w:rsid w:val="006E14EE"/>
    <w:rsid w:val="0070322A"/>
    <w:rsid w:val="00717982"/>
    <w:rsid w:val="00733A87"/>
    <w:rsid w:val="00740C25"/>
    <w:rsid w:val="007420B4"/>
    <w:rsid w:val="00744C1F"/>
    <w:rsid w:val="00764343"/>
    <w:rsid w:val="00782EB7"/>
    <w:rsid w:val="007E57F8"/>
    <w:rsid w:val="007F15F0"/>
    <w:rsid w:val="007F29B9"/>
    <w:rsid w:val="00803A2B"/>
    <w:rsid w:val="00803D3A"/>
    <w:rsid w:val="00821008"/>
    <w:rsid w:val="00853E0C"/>
    <w:rsid w:val="00865F87"/>
    <w:rsid w:val="008747B5"/>
    <w:rsid w:val="0087498B"/>
    <w:rsid w:val="00887F60"/>
    <w:rsid w:val="00890D2F"/>
    <w:rsid w:val="00897DA6"/>
    <w:rsid w:val="008B256A"/>
    <w:rsid w:val="008C35D5"/>
    <w:rsid w:val="008F5E35"/>
    <w:rsid w:val="00900EE5"/>
    <w:rsid w:val="00931005"/>
    <w:rsid w:val="00943E28"/>
    <w:rsid w:val="00952806"/>
    <w:rsid w:val="00973D9A"/>
    <w:rsid w:val="0098714E"/>
    <w:rsid w:val="0099396F"/>
    <w:rsid w:val="009A4059"/>
    <w:rsid w:val="009A4A40"/>
    <w:rsid w:val="009B664E"/>
    <w:rsid w:val="009C26BF"/>
    <w:rsid w:val="009E0582"/>
    <w:rsid w:val="009E5030"/>
    <w:rsid w:val="00A00FC4"/>
    <w:rsid w:val="00A114C1"/>
    <w:rsid w:val="00A2035C"/>
    <w:rsid w:val="00A414B0"/>
    <w:rsid w:val="00A42907"/>
    <w:rsid w:val="00A432E4"/>
    <w:rsid w:val="00A63404"/>
    <w:rsid w:val="00A72431"/>
    <w:rsid w:val="00A823DD"/>
    <w:rsid w:val="00A97B8B"/>
    <w:rsid w:val="00AD7F86"/>
    <w:rsid w:val="00AE326B"/>
    <w:rsid w:val="00B07D41"/>
    <w:rsid w:val="00B16F6D"/>
    <w:rsid w:val="00B204D5"/>
    <w:rsid w:val="00B4126F"/>
    <w:rsid w:val="00B41BD5"/>
    <w:rsid w:val="00B44E31"/>
    <w:rsid w:val="00B5459C"/>
    <w:rsid w:val="00B85F3F"/>
    <w:rsid w:val="00BA19D7"/>
    <w:rsid w:val="00BB4CC2"/>
    <w:rsid w:val="00C06F7D"/>
    <w:rsid w:val="00C11B54"/>
    <w:rsid w:val="00C178D1"/>
    <w:rsid w:val="00C343E0"/>
    <w:rsid w:val="00C4000F"/>
    <w:rsid w:val="00C641B7"/>
    <w:rsid w:val="00C80782"/>
    <w:rsid w:val="00CB45BF"/>
    <w:rsid w:val="00CB6F40"/>
    <w:rsid w:val="00CC72C4"/>
    <w:rsid w:val="00D1203E"/>
    <w:rsid w:val="00D150D9"/>
    <w:rsid w:val="00D22930"/>
    <w:rsid w:val="00D44AE8"/>
    <w:rsid w:val="00D553F2"/>
    <w:rsid w:val="00D80F35"/>
    <w:rsid w:val="00DA1C97"/>
    <w:rsid w:val="00DA5354"/>
    <w:rsid w:val="00DB7552"/>
    <w:rsid w:val="00DC01C2"/>
    <w:rsid w:val="00DC765F"/>
    <w:rsid w:val="00DF0122"/>
    <w:rsid w:val="00DF2C54"/>
    <w:rsid w:val="00DF3BC1"/>
    <w:rsid w:val="00E0621C"/>
    <w:rsid w:val="00E14F41"/>
    <w:rsid w:val="00E27C0A"/>
    <w:rsid w:val="00E37D9F"/>
    <w:rsid w:val="00E44D24"/>
    <w:rsid w:val="00E5772B"/>
    <w:rsid w:val="00E74FAA"/>
    <w:rsid w:val="00E80BF9"/>
    <w:rsid w:val="00E92768"/>
    <w:rsid w:val="00EA772D"/>
    <w:rsid w:val="00EB1EC2"/>
    <w:rsid w:val="00EF54E1"/>
    <w:rsid w:val="00EF5FA7"/>
    <w:rsid w:val="00F15866"/>
    <w:rsid w:val="00F162C6"/>
    <w:rsid w:val="00F22767"/>
    <w:rsid w:val="00F346FA"/>
    <w:rsid w:val="00F45C65"/>
    <w:rsid w:val="00F63CBC"/>
    <w:rsid w:val="00F6576B"/>
    <w:rsid w:val="00F7524E"/>
    <w:rsid w:val="00F80E88"/>
    <w:rsid w:val="00F83383"/>
    <w:rsid w:val="00F8470B"/>
    <w:rsid w:val="00F92957"/>
    <w:rsid w:val="00FB42DE"/>
    <w:rsid w:val="00FB7BDD"/>
    <w:rsid w:val="00FE389D"/>
    <w:rsid w:val="00FF1EC5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C6444-5C01-4046-866B-DD9C49A1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47"/>
    <w:pPr>
      <w:spacing w:after="0" w:line="240" w:lineRule="auto"/>
    </w:pPr>
    <w:rPr>
      <w:rFonts w:ascii="Times New Roman" w:eastAsia="Times New Roman" w:hAnsi="Times New Roman" w:cs="Times New Roman"/>
      <w:w w:val="83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E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081147"/>
    <w:pPr>
      <w:spacing w:before="100" w:beforeAutospacing="1" w:after="100" w:afterAutospacing="1"/>
      <w:outlineLvl w:val="1"/>
    </w:pPr>
    <w:rPr>
      <w:b/>
      <w:bCs/>
      <w:w w:val="1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1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Intense Emphasis"/>
    <w:uiPriority w:val="21"/>
    <w:qFormat/>
    <w:rsid w:val="00081147"/>
    <w:rPr>
      <w:b/>
      <w:bCs/>
      <w:i/>
      <w:iCs/>
      <w:color w:val="4F81BD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811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147"/>
    <w:rPr>
      <w:rFonts w:ascii="Segoe UI" w:eastAsia="Times New Roman" w:hAnsi="Segoe UI" w:cs="Segoe UI"/>
      <w:w w:val="83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3E28"/>
    <w:rPr>
      <w:rFonts w:asciiTheme="majorHAnsi" w:eastAsiaTheme="majorEastAsia" w:hAnsiTheme="majorHAnsi" w:cstheme="majorBidi"/>
      <w:color w:val="2E74B5" w:themeColor="accent1" w:themeShade="BF"/>
      <w:w w:val="83"/>
      <w:sz w:val="32"/>
      <w:szCs w:val="32"/>
      <w:lang w:eastAsia="ru-RU"/>
    </w:rPr>
  </w:style>
  <w:style w:type="table" w:styleId="a6">
    <w:name w:val="Table Grid"/>
    <w:basedOn w:val="a1"/>
    <w:uiPriority w:val="59"/>
    <w:rsid w:val="0018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130D-F0FD-49F0-AC34-F34DD2CC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ОДИ УГИБДД</cp:lastModifiedBy>
  <cp:revision>2</cp:revision>
  <cp:lastPrinted>2022-12-29T06:56:00Z</cp:lastPrinted>
  <dcterms:created xsi:type="dcterms:W3CDTF">2023-01-13T05:27:00Z</dcterms:created>
  <dcterms:modified xsi:type="dcterms:W3CDTF">2023-01-13T05:27:00Z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-423829124</vt:i4>
  </property>
</Properties>
</file>